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Default="00334706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B750EB" w:rsidRDefault="00B750EB" w:rsidP="00B750EB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COMUNICATO STAMPA</w:t>
      </w:r>
    </w:p>
    <w:p w:rsidR="00B750EB" w:rsidRDefault="00B750EB" w:rsidP="00B750EB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XX Festival d’autunno, </w:t>
      </w:r>
      <w:r w:rsidR="00CE753C">
        <w:rPr>
          <w:rFonts w:eastAsia="Calibri" w:cstheme="minorHAnsi"/>
          <w:b/>
          <w:sz w:val="24"/>
          <w:szCs w:val="24"/>
        </w:rPr>
        <w:t>tutti a Palazzo Santa Chiara a Tropea mercoledì 30 per “</w:t>
      </w:r>
      <w:proofErr w:type="spellStart"/>
      <w:r w:rsidR="00CE753C">
        <w:rPr>
          <w:rFonts w:eastAsia="Calibri" w:cstheme="minorHAnsi"/>
          <w:b/>
          <w:sz w:val="24"/>
          <w:szCs w:val="24"/>
        </w:rPr>
        <w:t>Eastbound</w:t>
      </w:r>
      <w:proofErr w:type="spellEnd"/>
      <w:r w:rsidR="00CE753C">
        <w:rPr>
          <w:rFonts w:eastAsia="Calibri" w:cstheme="minorHAnsi"/>
          <w:b/>
          <w:sz w:val="24"/>
          <w:szCs w:val="24"/>
        </w:rPr>
        <w:t>. Musiche del Mediterraneo”, il concerto dell’</w:t>
      </w:r>
      <w:proofErr w:type="spellStart"/>
      <w:r w:rsidR="00CE753C">
        <w:rPr>
          <w:rFonts w:eastAsia="Calibri" w:cstheme="minorHAnsi"/>
          <w:b/>
          <w:sz w:val="24"/>
          <w:szCs w:val="24"/>
        </w:rPr>
        <w:t>Alkantara</w:t>
      </w:r>
      <w:proofErr w:type="spellEnd"/>
      <w:r w:rsidR="00CE753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CE753C">
        <w:rPr>
          <w:rFonts w:eastAsia="Calibri" w:cstheme="minorHAnsi"/>
          <w:b/>
          <w:sz w:val="24"/>
          <w:szCs w:val="24"/>
        </w:rPr>
        <w:t>MediOrkestra</w:t>
      </w:r>
      <w:proofErr w:type="spellEnd"/>
    </w:p>
    <w:p w:rsidR="00C13259" w:rsidRDefault="004D361C" w:rsidP="00C13259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Significa letteralmente “diretto a Est”. È “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Eastbound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. Musiche del Mediterraneo”, il concerto dal sound unico e travolgente che domani sera, 30 agosto, l’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Alkantara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MediOrkestra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presenterà a Tropea al pubblico del XX Festival d’autunno. Dopo i primi appuntamenti a Soverato e Montauro, il Festival - realizzato con il supporto di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Mic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, Por Calabria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Fesr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Fse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, Calabria Straordinaria, in collaborazione con Fondazione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Carical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e i Comuni di Catanzaro, Montauro, Soverato, Tropea e Santa Caterina-, si sposta appunto nella nota località tirrenica, a Palazzo Santa Chiara, per la prima assoluta di questa sua coproduzione originale con l’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Alkantara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Fest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. L’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Alkantara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MediOrkestra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nasce infatti dalla volontà di entrambi i festival di creare un progetto che rievochi il Mediterraneo, culla di civiltà millenarie, attraverso i suoni e i ritmi delle popolazioni che lo abitano da sempre: ideato da </w:t>
      </w:r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Riccardo Gerbino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e </w:t>
      </w:r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Davide Livornese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, che lo dirige, l’ensemble mette insieme 8 musicisti di varie nazionalità, dalla Bulgaria all’Irlanda, oltre ovviamente all’Italia. I componenti dell’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Alkantara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MediOrkestra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sono: Livornese (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rabab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oud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e direzione), Gerbino (tabla, percussioni), </w:t>
      </w:r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Mario </w:t>
      </w:r>
      <w:proofErr w:type="spellStart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Gulisano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(percussioni, marranzano), </w:t>
      </w:r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Roberto Fiore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(contrabbasso), </w:t>
      </w:r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Fabio Sodano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duduk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, sax, flauti), </w:t>
      </w:r>
      <w:proofErr w:type="spellStart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Bronagh</w:t>
      </w:r>
      <w:proofErr w:type="spellEnd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Slevin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(violoncello), </w:t>
      </w:r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Alexandra </w:t>
      </w:r>
      <w:proofErr w:type="spellStart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Dimitrova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(violino), </w:t>
      </w:r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Denise Di Maria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(percussioni, charango), ai quali si aggiungeranno</w:t>
      </w:r>
      <w:r w:rsidR="00C13259">
        <w:rPr>
          <w:rFonts w:cstheme="minorHAnsi"/>
          <w:color w:val="222222"/>
          <w:sz w:val="24"/>
          <w:szCs w:val="24"/>
          <w:shd w:val="clear" w:color="auto" w:fill="FFFFFF"/>
        </w:rPr>
        <w:t xml:space="preserve"> nell’occasione di Tropea, due music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isti greci, </w:t>
      </w:r>
      <w:proofErr w:type="spellStart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Chrysanthi</w:t>
      </w:r>
      <w:proofErr w:type="spellEnd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Gkika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politiki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lyra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Nektarios</w:t>
      </w:r>
      <w:proofErr w:type="spellEnd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Stamatelos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ney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).</w:t>
      </w:r>
    </w:p>
    <w:p w:rsidR="00C13259" w:rsidRDefault="004D361C" w:rsidP="00C13259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«</w:t>
      </w:r>
      <w:proofErr w:type="spellStart"/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>Eastbound</w:t>
      </w:r>
      <w:proofErr w:type="spellEnd"/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è un viaggio verso Oriente alla scoperta di quella che è stata la nostra civiltà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afferma Mario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Gulisano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>. È risaputo che la civiltà occidentale proviene dall’Oriente: se vogliamo fare un discorso culturale dal più ampio respiro, possiamo dire che da lì arriviamo e lì stiamo tornando idealmente, dal punto di vista artistico, andando a riscoprire quelle che sono le sonorità ma anche le tematiche che fanno parte di quella cultura, che è anche la nostra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».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Eastbound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, con ospiti differenti, ha già avuto una sua anteprima all’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Alkantara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Fest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: «</w:t>
      </w:r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>Abbiamo avuto un forte riscontro da parte del pubblico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racconta ancora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Gulisano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-. </w:t>
      </w:r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>Gli spettatori sono rimasti anche a fine spettacolo per un confronto diretto con noi: quello che proponiamo è un repertorio affascinante, che smove intimamente le persone. Chi ascolta non rimane indifferente: è sicuramente perché siamo frutto della presenza araba in Sicilia e di questa fortissima connessione con la cultura mediorientale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». Nel programma saranno eseguite musiche di Livornese, Gerbino,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Gulisano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Papadopoulos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Stamatelos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Gkika</w:t>
      </w:r>
      <w:proofErr w:type="spellEnd"/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e tradizionali.</w:t>
      </w:r>
    </w:p>
    <w:p w:rsidR="00C13259" w:rsidRDefault="004D361C" w:rsidP="00C13259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«</w:t>
      </w:r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>Il Mediterraneo e il Medioriente sono state regioni crocevia di scambi commerciali e cultura per secoli, e ciò si riflette nelle loro tradizioni musicali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ha affermato il direttore artistico del Festival d’autunno, </w:t>
      </w:r>
      <w:r w:rsidRPr="00C13259">
        <w:rPr>
          <w:rFonts w:cstheme="minorHAnsi"/>
          <w:b/>
          <w:color w:val="222222"/>
          <w:sz w:val="24"/>
          <w:szCs w:val="24"/>
          <w:shd w:val="clear" w:color="auto" w:fill="FFFFFF"/>
        </w:rPr>
        <w:t>Antonietta Santacroce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 xml:space="preserve"> -, </w:t>
      </w:r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che continuano ad avere un impatto significativo sulla musica occidentale. Artisti come Sting, Peter Gabriel e </w:t>
      </w:r>
      <w:proofErr w:type="spellStart"/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>Loreena</w:t>
      </w:r>
      <w:proofErr w:type="spellEnd"/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>McKennitt</w:t>
      </w:r>
      <w:proofErr w:type="spellEnd"/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hanno incorporato elementi di queste tradizioni musicali nelle loro composizioni, creando un ponte tra le diverse culture e influenze musicali. Quelle che saranno proposte in </w:t>
      </w:r>
      <w:proofErr w:type="spellStart"/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>Eastbound</w:t>
      </w:r>
      <w:proofErr w:type="spellEnd"/>
      <w:r w:rsidRPr="00C13259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rappresentano un vero tesoro di tradizioni musicali ricche e diverse, che riflettono un modo per esplorare le culture e le storie di queste regioni, offrendo un’esperienza unica coinvolgente</w:t>
      </w:r>
      <w:r w:rsidRPr="004D361C">
        <w:rPr>
          <w:rFonts w:cstheme="minorHAnsi"/>
          <w:color w:val="222222"/>
          <w:sz w:val="24"/>
          <w:szCs w:val="24"/>
          <w:shd w:val="clear" w:color="auto" w:fill="FFFFFF"/>
        </w:rPr>
        <w:t>».</w:t>
      </w:r>
      <w:r w:rsidR="00C1325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C13259" w:rsidRDefault="00C13259" w:rsidP="00C13259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B750EB" w:rsidRPr="00B750EB" w:rsidRDefault="00B750EB" w:rsidP="00C13259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B750EB">
        <w:rPr>
          <w:rFonts w:eastAsia="Calibri" w:cstheme="minorHAnsi"/>
          <w:b/>
          <w:sz w:val="24"/>
          <w:szCs w:val="24"/>
        </w:rPr>
        <w:t xml:space="preserve">Per informazioni: </w:t>
      </w:r>
      <w:hyperlink r:id="rId8" w:history="1">
        <w:r w:rsidRPr="00B750EB">
          <w:rPr>
            <w:rStyle w:val="Collegamentoipertestuale"/>
            <w:rFonts w:eastAsia="Calibri" w:cstheme="minorHAnsi"/>
            <w:b/>
            <w:color w:val="auto"/>
            <w:sz w:val="24"/>
            <w:szCs w:val="24"/>
            <w:u w:val="none"/>
          </w:rPr>
          <w:t>www.festivaldautunno.com</w:t>
        </w:r>
      </w:hyperlink>
    </w:p>
    <w:p w:rsidR="00F42A66" w:rsidRDefault="00F42A66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36040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A36040"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695C3B">
        <w:rPr>
          <w:rFonts w:eastAsia="Calibri" w:cstheme="minorHAnsi"/>
          <w:b/>
          <w:sz w:val="24"/>
          <w:szCs w:val="24"/>
        </w:rPr>
        <w:t xml:space="preserve">Il </w:t>
      </w:r>
      <w:r>
        <w:rPr>
          <w:rFonts w:eastAsia="Calibri" w:cstheme="minorHAnsi"/>
          <w:b/>
          <w:sz w:val="24"/>
          <w:szCs w:val="24"/>
        </w:rPr>
        <w:t>cartellone</w:t>
      </w:r>
    </w:p>
    <w:p w:rsidR="00E85C4E" w:rsidRDefault="00E85C4E" w:rsidP="00A3604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A36040">
        <w:rPr>
          <w:rFonts w:eastAsia="Calibri" w:cstheme="minorHAnsi"/>
          <w:b/>
          <w:sz w:val="24"/>
          <w:szCs w:val="24"/>
        </w:rPr>
        <w:t>Lo</w:t>
      </w:r>
      <w:r>
        <w:rPr>
          <w:rFonts w:eastAsia="Calibri" w:cstheme="minorHAnsi"/>
          <w:b/>
          <w:sz w:val="24"/>
          <w:szCs w:val="24"/>
        </w:rPr>
        <w:t>redana Bertè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Manifesto tour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 w:rsidRPr="00A36040">
        <w:rPr>
          <w:rFonts w:eastAsia="Calibri" w:cstheme="minorHAnsi"/>
          <w:i/>
          <w:sz w:val="24"/>
          <w:szCs w:val="24"/>
        </w:rPr>
        <w:t>17 agosto – Arena Lungomare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A36040" w:rsidRPr="00A36040" w:rsidRDefault="006441FC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Omaggio a Lucio Battisti con Gianm</w:t>
      </w:r>
      <w:r w:rsidR="00A36040" w:rsidRPr="00A36040">
        <w:rPr>
          <w:rFonts w:eastAsia="Calibri" w:cstheme="minorHAnsi"/>
          <w:sz w:val="24"/>
          <w:szCs w:val="24"/>
        </w:rPr>
        <w:t xml:space="preserve">arco </w:t>
      </w:r>
      <w:proofErr w:type="spellStart"/>
      <w:r w:rsidR="00A36040" w:rsidRPr="00A36040">
        <w:rPr>
          <w:rFonts w:eastAsia="Calibri" w:cstheme="minorHAnsi"/>
          <w:sz w:val="24"/>
          <w:szCs w:val="24"/>
        </w:rPr>
        <w:t>Carroccia</w:t>
      </w:r>
      <w:proofErr w:type="spellEnd"/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La finale del talent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BD166E" w:rsidRDefault="00BD166E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Minaccia Bionda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 w:rsidRPr="00695C3B">
        <w:rPr>
          <w:rFonts w:eastAsia="Calibri" w:cstheme="minorHAnsi"/>
          <w:sz w:val="24"/>
          <w:szCs w:val="24"/>
        </w:rPr>
        <w:t>Ireland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Galà lirico - </w:t>
      </w:r>
      <w:r w:rsidR="00A36040" w:rsidRPr="00695C3B">
        <w:rPr>
          <w:rFonts w:eastAsia="Calibri" w:cstheme="minorHAnsi"/>
          <w:sz w:val="24"/>
          <w:szCs w:val="24"/>
        </w:rPr>
        <w:t xml:space="preserve">Omaggio </w:t>
      </w:r>
      <w:r w:rsidRPr="00695C3B">
        <w:rPr>
          <w:rFonts w:eastAsia="Calibri" w:cstheme="minorHAnsi"/>
          <w:sz w:val="24"/>
          <w:szCs w:val="24"/>
        </w:rPr>
        <w:t>a Caruso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</w:t>
      </w:r>
      <w:r w:rsidRPr="00A36040">
        <w:rPr>
          <w:rFonts w:eastAsia="Calibri" w:cstheme="minorHAnsi"/>
          <w:i/>
          <w:sz w:val="24"/>
          <w:szCs w:val="24"/>
        </w:rPr>
        <w:t xml:space="preserve"> agosto – Arena </w:t>
      </w:r>
      <w:r>
        <w:rPr>
          <w:rFonts w:eastAsia="Calibri" w:cstheme="minorHAnsi"/>
          <w:i/>
          <w:sz w:val="24"/>
          <w:szCs w:val="24"/>
        </w:rPr>
        <w:t>Teatro comunale</w:t>
      </w:r>
      <w:r w:rsidRPr="00A36040">
        <w:rPr>
          <w:rFonts w:eastAsia="Calibri" w:cstheme="minorHAnsi"/>
          <w:i/>
          <w:sz w:val="24"/>
          <w:szCs w:val="24"/>
        </w:rPr>
        <w:t xml:space="preserve"> Soverato</w:t>
      </w:r>
      <w:r>
        <w:rPr>
          <w:rFonts w:eastAsia="Calibri" w:cstheme="minorHAnsi"/>
          <w:i/>
          <w:sz w:val="24"/>
          <w:szCs w:val="24"/>
        </w:rPr>
        <w:t xml:space="preserve">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 w:rsidRPr="00A36040">
        <w:rPr>
          <w:rFonts w:eastAsia="Calibri" w:cstheme="minorHAnsi"/>
          <w:b/>
          <w:sz w:val="24"/>
          <w:szCs w:val="24"/>
        </w:rPr>
        <w:t xml:space="preserve"> 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Suoni del Mediterraneo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Salime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sax</w:t>
      </w:r>
      <w:r w:rsidRPr="00695C3B">
        <w:rPr>
          <w:rFonts w:eastAsia="Calibri" w:cstheme="minorHAnsi"/>
          <w:sz w:val="24"/>
          <w:szCs w:val="24"/>
        </w:rPr>
        <w:t xml:space="preserve"> 5tet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</w:t>
      </w:r>
      <w:r w:rsidRPr="00A36040">
        <w:rPr>
          <w:rFonts w:eastAsia="Calibri" w:cstheme="minorHAnsi"/>
          <w:i/>
          <w:sz w:val="24"/>
          <w:szCs w:val="24"/>
        </w:rPr>
        <w:t xml:space="preserve"> agosto – </w:t>
      </w:r>
      <w:r>
        <w:rPr>
          <w:rFonts w:eastAsia="Calibri" w:cstheme="minorHAnsi"/>
          <w:i/>
          <w:sz w:val="24"/>
          <w:szCs w:val="24"/>
        </w:rPr>
        <w:t>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22.00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</w:t>
      </w:r>
      <w:r w:rsidR="00A36040">
        <w:rPr>
          <w:rFonts w:eastAsia="Calibri" w:cstheme="minorHAnsi"/>
          <w:b/>
          <w:sz w:val="24"/>
          <w:szCs w:val="24"/>
        </w:rPr>
        <w:t>dron</w:t>
      </w:r>
      <w:proofErr w:type="spellEnd"/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Piano Jazz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Osservanza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695C3B" w:rsidRPr="00695C3B" w:rsidRDefault="00A36040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695C3B"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 w:rsidRPr="00695C3B"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</w:t>
      </w:r>
      <w:r w:rsidR="00695C3B">
        <w:rPr>
          <w:rFonts w:eastAsia="Calibri" w:cstheme="minorHAnsi"/>
          <w:b/>
          <w:sz w:val="24"/>
          <w:szCs w:val="24"/>
        </w:rPr>
        <w:t>autunno</w:t>
      </w:r>
    </w:p>
    <w:p w:rsidR="00A36040" w:rsidRPr="00695C3B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mostra itinerante</w:t>
      </w:r>
      <w:r w:rsidR="00695C3B" w:rsidRPr="00695C3B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Ottopiù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95C3B" w:rsidRPr="00695C3B">
        <w:rPr>
          <w:rFonts w:eastAsia="Calibri" w:cstheme="minorHAnsi"/>
          <w:sz w:val="24"/>
          <w:szCs w:val="24"/>
        </w:rPr>
        <w:t>street</w:t>
      </w:r>
      <w:proofErr w:type="spellEnd"/>
      <w:r w:rsidR="00695C3B" w:rsidRPr="00695C3B">
        <w:rPr>
          <w:rFonts w:eastAsia="Calibri" w:cstheme="minorHAnsi"/>
          <w:sz w:val="24"/>
          <w:szCs w:val="24"/>
        </w:rPr>
        <w:t xml:space="preserve"> band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corso Mazzini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</w:t>
      </w:r>
      <w:r w:rsidR="00A36040">
        <w:rPr>
          <w:rFonts w:eastAsia="Calibri" w:cstheme="minorHAnsi"/>
          <w:b/>
          <w:sz w:val="24"/>
          <w:szCs w:val="24"/>
        </w:rPr>
        <w:t>trittico d’amore</w:t>
      </w:r>
    </w:p>
    <w:p w:rsidR="00A36040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 w:rsidRPr="00695C3B">
        <w:rPr>
          <w:rFonts w:eastAsia="Calibri" w:cstheme="minorHAnsi"/>
          <w:sz w:val="24"/>
          <w:szCs w:val="24"/>
        </w:rPr>
        <w:t>Ocram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A36040" w:rsidRPr="00A36040" w:rsidRDefault="00A36040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A36040">
        <w:rPr>
          <w:rFonts w:eastAsia="Calibri" w:cstheme="minorHAnsi"/>
          <w:sz w:val="24"/>
          <w:szCs w:val="24"/>
        </w:rPr>
        <w:t>Concerto dei vincitori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A36040" w:rsidRPr="00695C3B" w:rsidRDefault="00695C3B" w:rsidP="00A3604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 w:rsidRPr="00695C3B"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 w:rsidRPr="00695C3B"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 w:rsidRPr="00695C3B"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695C3B" w:rsidRPr="00504EE8" w:rsidRDefault="00695C3B" w:rsidP="00A3604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 w:rsidRPr="00504EE8"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 w:rsidRPr="00504EE8"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A36040" w:rsidRDefault="00A36040" w:rsidP="00A3604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</w:t>
      </w:r>
      <w:r w:rsidR="00695C3B">
        <w:rPr>
          <w:rFonts w:eastAsia="Calibri" w:cstheme="minorHAnsi"/>
          <w:i/>
          <w:sz w:val="24"/>
          <w:szCs w:val="24"/>
        </w:rPr>
        <w:t>9</w:t>
      </w:r>
      <w:r>
        <w:rPr>
          <w:rFonts w:eastAsia="Calibri" w:cstheme="minorHAnsi"/>
          <w:i/>
          <w:sz w:val="24"/>
          <w:szCs w:val="24"/>
        </w:rPr>
        <w:t xml:space="preserve">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Trio Piano Jazz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412B0A" w:rsidRDefault="00412B0A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Galà d’opera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chiostro San Giovanni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Ai miei tempi non era così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695C3B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Pr="00504EE8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504EE8"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 w:rsidRPr="00504EE8"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695C3B">
        <w:rPr>
          <w:rFonts w:eastAsia="Calibri" w:cstheme="minorHAnsi"/>
          <w:sz w:val="24"/>
          <w:szCs w:val="24"/>
        </w:rPr>
        <w:t>Physical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95C3B">
        <w:rPr>
          <w:rFonts w:eastAsia="Calibri" w:cstheme="minorHAnsi"/>
          <w:sz w:val="24"/>
          <w:szCs w:val="24"/>
        </w:rPr>
        <w:t>theatre</w:t>
      </w:r>
      <w:proofErr w:type="spellEnd"/>
      <w:r w:rsidRPr="00695C3B">
        <w:rPr>
          <w:rFonts w:eastAsia="Calibri" w:cstheme="minorHAnsi"/>
          <w:sz w:val="24"/>
          <w:szCs w:val="24"/>
        </w:rPr>
        <w:t xml:space="preserve"> made in Canada</w:t>
      </w:r>
    </w:p>
    <w:p w:rsidR="00695C3B" w:rsidRPr="00A36040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412B0A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412B0A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>Teatro Politeama Catanzaro</w:t>
      </w:r>
    </w:p>
    <w:p w:rsidR="00412B0A" w:rsidRPr="00695C3B" w:rsidRDefault="00412B0A" w:rsidP="00412B0A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5C3B">
        <w:rPr>
          <w:rFonts w:eastAsia="Calibri" w:cstheme="minorHAnsi"/>
          <w:sz w:val="24"/>
          <w:szCs w:val="24"/>
        </w:rPr>
        <w:t>ore 2</w:t>
      </w:r>
      <w:r>
        <w:rPr>
          <w:rFonts w:eastAsia="Calibri" w:cstheme="minorHAnsi"/>
          <w:sz w:val="24"/>
          <w:szCs w:val="24"/>
        </w:rPr>
        <w:t>1</w:t>
      </w:r>
      <w:r w:rsidRPr="00695C3B">
        <w:rPr>
          <w:rFonts w:eastAsia="Calibri" w:cstheme="minorHAnsi"/>
          <w:sz w:val="24"/>
          <w:szCs w:val="24"/>
        </w:rPr>
        <w:t>.00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695C3B" w:rsidRPr="00695C3B" w:rsidRDefault="00695C3B" w:rsidP="00695C3B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695C3B" w:rsidRDefault="00695C3B" w:rsidP="00695C3B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14-15 novembre</w:t>
      </w:r>
      <w:r w:rsidRPr="00A36040">
        <w:rPr>
          <w:rFonts w:eastAsia="Calibri" w:cstheme="minorHAnsi"/>
          <w:i/>
          <w:sz w:val="24"/>
          <w:szCs w:val="24"/>
        </w:rPr>
        <w:t xml:space="preserve"> – </w:t>
      </w:r>
      <w:r>
        <w:rPr>
          <w:rFonts w:eastAsia="Calibri" w:cstheme="minorHAnsi"/>
          <w:i/>
          <w:sz w:val="24"/>
          <w:szCs w:val="24"/>
        </w:rPr>
        <w:t xml:space="preserve">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A36040" w:rsidRDefault="00412B0A" w:rsidP="00E85C4E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12B0A">
        <w:rPr>
          <w:rFonts w:eastAsia="Calibri" w:cstheme="minorHAnsi"/>
          <w:sz w:val="24"/>
          <w:szCs w:val="24"/>
        </w:rPr>
        <w:t>Matiné</w:t>
      </w:r>
      <w:r>
        <w:rPr>
          <w:rFonts w:eastAsia="Calibri" w:cstheme="minorHAnsi"/>
          <w:sz w:val="24"/>
          <w:szCs w:val="24"/>
        </w:rPr>
        <w:t>e – ore 10.00</w:t>
      </w:r>
    </w:p>
    <w:sectPr w:rsidR="00A36040" w:rsidRPr="00A36040" w:rsidSect="00DD3B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59" w:rsidRDefault="00F36F59" w:rsidP="00DD3BA2">
      <w:pPr>
        <w:spacing w:after="0" w:line="240" w:lineRule="auto"/>
      </w:pPr>
      <w:r>
        <w:separator/>
      </w:r>
    </w:p>
  </w:endnote>
  <w:endnote w:type="continuationSeparator" w:id="0">
    <w:p w:rsidR="00F36F59" w:rsidRDefault="00F36F59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59" w:rsidRDefault="00F36F59" w:rsidP="00DD3BA2">
      <w:pPr>
        <w:spacing w:after="0" w:line="240" w:lineRule="auto"/>
      </w:pPr>
      <w:r>
        <w:separator/>
      </w:r>
    </w:p>
  </w:footnote>
  <w:footnote w:type="continuationSeparator" w:id="0">
    <w:p w:rsidR="00F36F59" w:rsidRDefault="00F36F59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31C0D"/>
    <w:rsid w:val="00033B2C"/>
    <w:rsid w:val="0007184C"/>
    <w:rsid w:val="00072900"/>
    <w:rsid w:val="0008520A"/>
    <w:rsid w:val="0008659E"/>
    <w:rsid w:val="0009288D"/>
    <w:rsid w:val="000A0661"/>
    <w:rsid w:val="000B1BE4"/>
    <w:rsid w:val="000B2101"/>
    <w:rsid w:val="000B4E0A"/>
    <w:rsid w:val="000B4E1F"/>
    <w:rsid w:val="000B5895"/>
    <w:rsid w:val="000E6856"/>
    <w:rsid w:val="000F0E5C"/>
    <w:rsid w:val="000F3D36"/>
    <w:rsid w:val="00121335"/>
    <w:rsid w:val="00137847"/>
    <w:rsid w:val="001401FD"/>
    <w:rsid w:val="001427A7"/>
    <w:rsid w:val="00160125"/>
    <w:rsid w:val="00165567"/>
    <w:rsid w:val="00167E4A"/>
    <w:rsid w:val="0017117F"/>
    <w:rsid w:val="001918BC"/>
    <w:rsid w:val="001B3CD7"/>
    <w:rsid w:val="001C4FAE"/>
    <w:rsid w:val="001D73BA"/>
    <w:rsid w:val="002115F1"/>
    <w:rsid w:val="002846F1"/>
    <w:rsid w:val="002B1600"/>
    <w:rsid w:val="002C1B16"/>
    <w:rsid w:val="002D458C"/>
    <w:rsid w:val="002F6BCF"/>
    <w:rsid w:val="00333D5D"/>
    <w:rsid w:val="00334706"/>
    <w:rsid w:val="0039567F"/>
    <w:rsid w:val="003D6F79"/>
    <w:rsid w:val="00412B0A"/>
    <w:rsid w:val="004641C2"/>
    <w:rsid w:val="00465299"/>
    <w:rsid w:val="00466BB1"/>
    <w:rsid w:val="00484929"/>
    <w:rsid w:val="00497BE1"/>
    <w:rsid w:val="004C312E"/>
    <w:rsid w:val="004D361C"/>
    <w:rsid w:val="004E5B62"/>
    <w:rsid w:val="00504EE8"/>
    <w:rsid w:val="005447DA"/>
    <w:rsid w:val="005637C6"/>
    <w:rsid w:val="00573EE9"/>
    <w:rsid w:val="00581992"/>
    <w:rsid w:val="00586586"/>
    <w:rsid w:val="005870D5"/>
    <w:rsid w:val="00591F43"/>
    <w:rsid w:val="005C12D7"/>
    <w:rsid w:val="005E78B6"/>
    <w:rsid w:val="006224BC"/>
    <w:rsid w:val="00622521"/>
    <w:rsid w:val="006232F6"/>
    <w:rsid w:val="0063778C"/>
    <w:rsid w:val="0064020C"/>
    <w:rsid w:val="00641B72"/>
    <w:rsid w:val="00642DC8"/>
    <w:rsid w:val="006441FC"/>
    <w:rsid w:val="00647610"/>
    <w:rsid w:val="006667CD"/>
    <w:rsid w:val="00673B18"/>
    <w:rsid w:val="00695C3B"/>
    <w:rsid w:val="00696760"/>
    <w:rsid w:val="006B41F6"/>
    <w:rsid w:val="006E1897"/>
    <w:rsid w:val="006F277E"/>
    <w:rsid w:val="007551D0"/>
    <w:rsid w:val="00756B64"/>
    <w:rsid w:val="00766DCA"/>
    <w:rsid w:val="007A2F6A"/>
    <w:rsid w:val="007A42A7"/>
    <w:rsid w:val="007A7BA0"/>
    <w:rsid w:val="007B0E42"/>
    <w:rsid w:val="007B2526"/>
    <w:rsid w:val="007B4E24"/>
    <w:rsid w:val="007E2EE0"/>
    <w:rsid w:val="0080701E"/>
    <w:rsid w:val="00855997"/>
    <w:rsid w:val="008A0088"/>
    <w:rsid w:val="008A4861"/>
    <w:rsid w:val="008C26D9"/>
    <w:rsid w:val="008C38C1"/>
    <w:rsid w:val="008D03A3"/>
    <w:rsid w:val="008D30B6"/>
    <w:rsid w:val="008D42C5"/>
    <w:rsid w:val="00923AE5"/>
    <w:rsid w:val="00927AF4"/>
    <w:rsid w:val="00960322"/>
    <w:rsid w:val="009652F9"/>
    <w:rsid w:val="009724DD"/>
    <w:rsid w:val="00991177"/>
    <w:rsid w:val="009A2AB0"/>
    <w:rsid w:val="009B0A2E"/>
    <w:rsid w:val="009B4C13"/>
    <w:rsid w:val="009D310B"/>
    <w:rsid w:val="00A2168E"/>
    <w:rsid w:val="00A354C3"/>
    <w:rsid w:val="00A36040"/>
    <w:rsid w:val="00A45F1F"/>
    <w:rsid w:val="00A552D4"/>
    <w:rsid w:val="00A6448F"/>
    <w:rsid w:val="00A64A2B"/>
    <w:rsid w:val="00A76861"/>
    <w:rsid w:val="00A905FD"/>
    <w:rsid w:val="00AB0AD3"/>
    <w:rsid w:val="00AB6E87"/>
    <w:rsid w:val="00B00C48"/>
    <w:rsid w:val="00B24E1C"/>
    <w:rsid w:val="00B46A95"/>
    <w:rsid w:val="00B750EB"/>
    <w:rsid w:val="00B929A8"/>
    <w:rsid w:val="00BA0F04"/>
    <w:rsid w:val="00BB771A"/>
    <w:rsid w:val="00BD166E"/>
    <w:rsid w:val="00BE07C4"/>
    <w:rsid w:val="00BE16D5"/>
    <w:rsid w:val="00BF426E"/>
    <w:rsid w:val="00C13259"/>
    <w:rsid w:val="00C20741"/>
    <w:rsid w:val="00C262C9"/>
    <w:rsid w:val="00C43F5A"/>
    <w:rsid w:val="00CE753C"/>
    <w:rsid w:val="00CF4A37"/>
    <w:rsid w:val="00D45404"/>
    <w:rsid w:val="00D50F68"/>
    <w:rsid w:val="00D550AA"/>
    <w:rsid w:val="00D85946"/>
    <w:rsid w:val="00D85D71"/>
    <w:rsid w:val="00D978E2"/>
    <w:rsid w:val="00DB0D1F"/>
    <w:rsid w:val="00DC7CEE"/>
    <w:rsid w:val="00DD3BA2"/>
    <w:rsid w:val="00E04592"/>
    <w:rsid w:val="00E15541"/>
    <w:rsid w:val="00E36601"/>
    <w:rsid w:val="00E7572C"/>
    <w:rsid w:val="00E85C4E"/>
    <w:rsid w:val="00EB4FAB"/>
    <w:rsid w:val="00ED78F6"/>
    <w:rsid w:val="00ED7C99"/>
    <w:rsid w:val="00F26AA1"/>
    <w:rsid w:val="00F36F59"/>
    <w:rsid w:val="00F42A66"/>
    <w:rsid w:val="00F56E43"/>
    <w:rsid w:val="00F7571B"/>
    <w:rsid w:val="00FA26A6"/>
    <w:rsid w:val="00FA2B25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autun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77E2-CED1-4D8A-B110-C76D451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4</cp:revision>
  <dcterms:created xsi:type="dcterms:W3CDTF">2023-08-29T09:00:00Z</dcterms:created>
  <dcterms:modified xsi:type="dcterms:W3CDTF">2023-08-29T09:59:00Z</dcterms:modified>
</cp:coreProperties>
</file>