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3D" w:rsidRDefault="00A1453D" w:rsidP="00A1453D">
      <w:pPr>
        <w:rPr>
          <w:rFonts w:cstheme="minorHAnsi"/>
          <w:sz w:val="24"/>
          <w:szCs w:val="24"/>
        </w:rPr>
      </w:pPr>
    </w:p>
    <w:p w:rsidR="00A1453D" w:rsidRPr="00A1453D" w:rsidRDefault="00A1453D" w:rsidP="00A1453D">
      <w:pPr>
        <w:jc w:val="center"/>
        <w:rPr>
          <w:rFonts w:cstheme="minorHAnsi"/>
          <w:b/>
          <w:sz w:val="24"/>
          <w:szCs w:val="24"/>
        </w:rPr>
      </w:pPr>
      <w:r w:rsidRPr="00A1453D">
        <w:rPr>
          <w:rFonts w:cstheme="minorHAnsi"/>
          <w:b/>
          <w:sz w:val="24"/>
          <w:szCs w:val="24"/>
        </w:rPr>
        <w:t>COMUNICATO STAMPA</w:t>
      </w:r>
    </w:p>
    <w:p w:rsidR="00AC7A18" w:rsidRPr="00A1453D" w:rsidRDefault="00A1453D" w:rsidP="00AC7A18">
      <w:pPr>
        <w:spacing w:line="360" w:lineRule="auto"/>
        <w:jc w:val="center"/>
        <w:rPr>
          <w:rFonts w:cstheme="minorHAnsi"/>
          <w:b/>
          <w:sz w:val="24"/>
          <w:szCs w:val="24"/>
        </w:rPr>
      </w:pPr>
      <w:r w:rsidRPr="00A1453D">
        <w:rPr>
          <w:rFonts w:cstheme="minorHAnsi"/>
          <w:b/>
          <w:sz w:val="24"/>
          <w:szCs w:val="24"/>
        </w:rPr>
        <w:t xml:space="preserve">XX Festival d’autunno, </w:t>
      </w:r>
      <w:r w:rsidR="00221E38">
        <w:rPr>
          <w:rFonts w:cstheme="minorHAnsi"/>
          <w:b/>
          <w:sz w:val="24"/>
          <w:szCs w:val="24"/>
        </w:rPr>
        <w:t>stasera</w:t>
      </w:r>
      <w:r w:rsidR="00AC7A18">
        <w:rPr>
          <w:rFonts w:cstheme="minorHAnsi"/>
          <w:b/>
          <w:sz w:val="24"/>
          <w:szCs w:val="24"/>
        </w:rPr>
        <w:t xml:space="preserve"> grande apertura con Loredana Bertè</w:t>
      </w:r>
      <w:r w:rsidR="00221E38">
        <w:rPr>
          <w:rFonts w:cstheme="minorHAnsi"/>
          <w:b/>
          <w:sz w:val="24"/>
          <w:szCs w:val="24"/>
        </w:rPr>
        <w:t xml:space="preserve"> a Soverato. Il 20 agosto arriva Gianmarco </w:t>
      </w:r>
      <w:proofErr w:type="spellStart"/>
      <w:r w:rsidR="00221E38">
        <w:rPr>
          <w:rFonts w:cstheme="minorHAnsi"/>
          <w:b/>
          <w:sz w:val="24"/>
          <w:szCs w:val="24"/>
        </w:rPr>
        <w:t>Carroccia</w:t>
      </w:r>
      <w:proofErr w:type="spellEnd"/>
      <w:r w:rsidR="00221E38">
        <w:rPr>
          <w:rFonts w:cstheme="minorHAnsi"/>
          <w:b/>
          <w:sz w:val="24"/>
          <w:szCs w:val="24"/>
        </w:rPr>
        <w:t>: «Canteremo tutti insieme i maggiori successi di Lucio Battisti»</w:t>
      </w:r>
    </w:p>
    <w:p w:rsidR="00A1453D" w:rsidRPr="002A4F2B" w:rsidRDefault="00AC7A18" w:rsidP="002A4F2B">
      <w:pPr>
        <w:spacing w:line="360" w:lineRule="auto"/>
        <w:jc w:val="both"/>
        <w:rPr>
          <w:rFonts w:cstheme="minorHAnsi"/>
          <w:sz w:val="24"/>
          <w:szCs w:val="24"/>
        </w:rPr>
      </w:pPr>
      <w:r w:rsidRPr="002A4F2B">
        <w:rPr>
          <w:rFonts w:cstheme="minorHAnsi"/>
          <w:sz w:val="24"/>
          <w:szCs w:val="24"/>
        </w:rPr>
        <w:t xml:space="preserve">Mentre fervono i preparativi per l’inizio della ventesima edizione, che questa sera avrà come attesissimo taglio del nastro il concerto di Loredana Bertè all’arena del Lungomare di Soverato, il Festival d’autunno si prepara ad accogliere i prossimi ospiti che in questi giorni si alterneranno sul palco dell’arena del Teatro comunale di Soverato per una serie di imperdibili concerti. </w:t>
      </w:r>
    </w:p>
    <w:p w:rsidR="00AC7A18" w:rsidRPr="002A4F2B" w:rsidRDefault="00AC7A18" w:rsidP="002A4F2B">
      <w:pPr>
        <w:spacing w:line="360" w:lineRule="auto"/>
        <w:jc w:val="both"/>
        <w:rPr>
          <w:sz w:val="24"/>
          <w:szCs w:val="24"/>
        </w:rPr>
      </w:pPr>
      <w:r w:rsidRPr="002A4F2B">
        <w:rPr>
          <w:rFonts w:cstheme="minorHAnsi"/>
          <w:sz w:val="24"/>
          <w:szCs w:val="24"/>
        </w:rPr>
        <w:t xml:space="preserve">Il prossimo, in ordine cronologico è quello di Gianmarco </w:t>
      </w:r>
      <w:proofErr w:type="spellStart"/>
      <w:r w:rsidRPr="002A4F2B">
        <w:rPr>
          <w:rFonts w:cstheme="minorHAnsi"/>
          <w:sz w:val="24"/>
          <w:szCs w:val="24"/>
        </w:rPr>
        <w:t>Carroccia</w:t>
      </w:r>
      <w:proofErr w:type="spellEnd"/>
      <w:r w:rsidRPr="002A4F2B">
        <w:rPr>
          <w:rFonts w:cstheme="minorHAnsi"/>
          <w:sz w:val="24"/>
          <w:szCs w:val="24"/>
        </w:rPr>
        <w:t xml:space="preserve">: il cantautore di </w:t>
      </w:r>
      <w:r w:rsidR="009F5043" w:rsidRPr="002A4F2B">
        <w:rPr>
          <w:rFonts w:cstheme="minorHAnsi"/>
          <w:sz w:val="24"/>
          <w:szCs w:val="24"/>
        </w:rPr>
        <w:t xml:space="preserve">Fondi arriverà al Festival d’autunno il </w:t>
      </w:r>
      <w:r w:rsidR="009F5043" w:rsidRPr="002A4F2B">
        <w:rPr>
          <w:rFonts w:cstheme="minorHAnsi"/>
          <w:b/>
          <w:sz w:val="24"/>
          <w:szCs w:val="24"/>
        </w:rPr>
        <w:t>20 agosto</w:t>
      </w:r>
      <w:r w:rsidR="009F5043" w:rsidRPr="002A4F2B">
        <w:rPr>
          <w:rFonts w:cstheme="minorHAnsi"/>
          <w:sz w:val="24"/>
          <w:szCs w:val="24"/>
        </w:rPr>
        <w:t xml:space="preserve">, per un omaggio a Lucio Battisti nell’anno che celebra gli ottanta anni dalla nascita. </w:t>
      </w:r>
    </w:p>
    <w:p w:rsidR="00AC7A18" w:rsidRPr="002A4F2B" w:rsidRDefault="00A1453D" w:rsidP="002A4F2B">
      <w:pPr>
        <w:spacing w:line="360" w:lineRule="auto"/>
        <w:jc w:val="both"/>
        <w:rPr>
          <w:rFonts w:cstheme="minorHAnsi"/>
          <w:sz w:val="24"/>
          <w:szCs w:val="24"/>
        </w:rPr>
      </w:pPr>
      <w:r w:rsidRPr="002A4F2B">
        <w:rPr>
          <w:rFonts w:cstheme="minorHAnsi"/>
          <w:sz w:val="24"/>
          <w:szCs w:val="24"/>
        </w:rPr>
        <w:t>«</w:t>
      </w:r>
      <w:r w:rsidR="009F5043" w:rsidRPr="002A4F2B">
        <w:rPr>
          <w:rFonts w:cstheme="minorHAnsi"/>
          <w:i/>
          <w:sz w:val="24"/>
          <w:szCs w:val="24"/>
        </w:rPr>
        <w:t>Battisti è stato un autore straordinario, capace di creare melodie indimenticabili e testi profondi che hanno segnato intere generazioni</w:t>
      </w:r>
      <w:r w:rsidR="009F5043" w:rsidRPr="002A4F2B">
        <w:rPr>
          <w:rFonts w:cstheme="minorHAnsi"/>
          <w:sz w:val="24"/>
          <w:szCs w:val="24"/>
        </w:rPr>
        <w:t xml:space="preserve"> – afferma il direttore artistico del Festival d’autunno, </w:t>
      </w:r>
      <w:r w:rsidR="009F5043" w:rsidRPr="002A4F2B">
        <w:rPr>
          <w:rFonts w:cstheme="minorHAnsi"/>
          <w:b/>
          <w:sz w:val="24"/>
          <w:szCs w:val="24"/>
        </w:rPr>
        <w:t>Antonietta Santacroce</w:t>
      </w:r>
      <w:r w:rsidR="009F5043" w:rsidRPr="002A4F2B">
        <w:rPr>
          <w:rFonts w:cstheme="minorHAnsi"/>
          <w:sz w:val="24"/>
          <w:szCs w:val="24"/>
        </w:rPr>
        <w:t xml:space="preserve"> -, </w:t>
      </w:r>
      <w:r w:rsidR="009F5043" w:rsidRPr="002A4F2B">
        <w:rPr>
          <w:rFonts w:cstheme="minorHAnsi"/>
          <w:i/>
          <w:sz w:val="24"/>
          <w:szCs w:val="24"/>
        </w:rPr>
        <w:t xml:space="preserve">la sua musica è ancora oggi amata e apprezzata da milioni di persone in tutto il mondo. Il concerto di Gianmarco </w:t>
      </w:r>
      <w:proofErr w:type="spellStart"/>
      <w:r w:rsidR="009F5043" w:rsidRPr="002A4F2B">
        <w:rPr>
          <w:rFonts w:cstheme="minorHAnsi"/>
          <w:i/>
          <w:sz w:val="24"/>
          <w:szCs w:val="24"/>
        </w:rPr>
        <w:t>Carroccia</w:t>
      </w:r>
      <w:proofErr w:type="spellEnd"/>
      <w:r w:rsidR="009F5043" w:rsidRPr="002A4F2B">
        <w:rPr>
          <w:rFonts w:cstheme="minorHAnsi"/>
          <w:i/>
          <w:sz w:val="24"/>
          <w:szCs w:val="24"/>
        </w:rPr>
        <w:t xml:space="preserve"> è un tributo a lui e</w:t>
      </w:r>
      <w:r w:rsidR="00B762B7" w:rsidRPr="002A4F2B">
        <w:rPr>
          <w:rFonts w:cstheme="minorHAnsi"/>
          <w:i/>
          <w:sz w:val="24"/>
          <w:szCs w:val="24"/>
        </w:rPr>
        <w:t xml:space="preserve"> a</w:t>
      </w:r>
      <w:r w:rsidR="009F5043" w:rsidRPr="002A4F2B">
        <w:rPr>
          <w:rFonts w:cstheme="minorHAnsi"/>
          <w:i/>
          <w:sz w:val="24"/>
          <w:szCs w:val="24"/>
        </w:rPr>
        <w:t xml:space="preserve"> tutto ciò che ancora oggi la sua musica rappresenta, un modo per rendere omaggio alla sua grandezza e alla sua eredità musicale</w:t>
      </w:r>
      <w:r w:rsidR="009F5043" w:rsidRPr="002A4F2B">
        <w:rPr>
          <w:rFonts w:cstheme="minorHAnsi"/>
          <w:sz w:val="24"/>
          <w:szCs w:val="24"/>
        </w:rPr>
        <w:t xml:space="preserve">». </w:t>
      </w:r>
    </w:p>
    <w:p w:rsidR="009F5043" w:rsidRDefault="00B762B7" w:rsidP="002A4F2B">
      <w:pPr>
        <w:spacing w:line="360" w:lineRule="auto"/>
        <w:jc w:val="both"/>
        <w:rPr>
          <w:rFonts w:cstheme="minorHAnsi"/>
          <w:sz w:val="24"/>
          <w:szCs w:val="24"/>
        </w:rPr>
      </w:pPr>
      <w:r w:rsidRPr="002A4F2B">
        <w:rPr>
          <w:rFonts w:cstheme="minorHAnsi"/>
          <w:sz w:val="24"/>
          <w:szCs w:val="24"/>
        </w:rPr>
        <w:t xml:space="preserve">Una eredità che </w:t>
      </w:r>
      <w:proofErr w:type="spellStart"/>
      <w:r w:rsidRPr="002A4F2B">
        <w:rPr>
          <w:rFonts w:cstheme="minorHAnsi"/>
          <w:sz w:val="24"/>
          <w:szCs w:val="24"/>
        </w:rPr>
        <w:t>Carroccia</w:t>
      </w:r>
      <w:proofErr w:type="spellEnd"/>
      <w:r w:rsidRPr="002A4F2B">
        <w:rPr>
          <w:rFonts w:cstheme="minorHAnsi"/>
          <w:sz w:val="24"/>
          <w:szCs w:val="24"/>
        </w:rPr>
        <w:t xml:space="preserve"> ha colto fin da bambino: «</w:t>
      </w:r>
      <w:r w:rsidRPr="00401E23">
        <w:rPr>
          <w:rFonts w:cstheme="minorHAnsi"/>
          <w:i/>
          <w:sz w:val="24"/>
          <w:szCs w:val="24"/>
        </w:rPr>
        <w:t>Lo ascoltai per la prima volta a quattro anni</w:t>
      </w:r>
      <w:r w:rsidR="00401E23">
        <w:rPr>
          <w:rFonts w:cstheme="minorHAnsi"/>
          <w:i/>
          <w:sz w:val="24"/>
          <w:szCs w:val="24"/>
        </w:rPr>
        <w:t xml:space="preserve"> </w:t>
      </w:r>
      <w:r w:rsidR="00401E23" w:rsidRPr="00401E23">
        <w:rPr>
          <w:rFonts w:cstheme="minorHAnsi"/>
          <w:sz w:val="24"/>
          <w:szCs w:val="24"/>
        </w:rPr>
        <w:t xml:space="preserve">– ha raccontato il musicista </w:t>
      </w:r>
      <w:r w:rsidR="00401E23">
        <w:rPr>
          <w:rFonts w:cstheme="minorHAnsi"/>
          <w:i/>
          <w:sz w:val="24"/>
          <w:szCs w:val="24"/>
        </w:rPr>
        <w:t>-</w:t>
      </w:r>
      <w:r w:rsidRPr="00401E23">
        <w:rPr>
          <w:rFonts w:cstheme="minorHAnsi"/>
          <w:i/>
          <w:sz w:val="24"/>
          <w:szCs w:val="24"/>
        </w:rPr>
        <w:t>. Ero in auto con mio padre, il brano era uno dei meno noti</w:t>
      </w:r>
      <w:r w:rsidR="00CC65F5">
        <w:rPr>
          <w:rFonts w:cstheme="minorHAnsi"/>
          <w:i/>
          <w:sz w:val="24"/>
          <w:szCs w:val="24"/>
        </w:rPr>
        <w:t>,</w:t>
      </w:r>
      <w:r w:rsidRPr="00401E23">
        <w:rPr>
          <w:rFonts w:cstheme="minorHAnsi"/>
          <w:i/>
          <w:sz w:val="24"/>
          <w:szCs w:val="24"/>
        </w:rPr>
        <w:t xml:space="preserve"> “Le allettanti promesse”. Rimasi così colpito da questo primo ascolto che andai a cercare tutta la produzione di Lucio Battisti, ma anche della canzone italiana in generale</w:t>
      </w:r>
      <w:r w:rsidRPr="002A4F2B">
        <w:rPr>
          <w:rFonts w:cstheme="minorHAnsi"/>
          <w:sz w:val="24"/>
          <w:szCs w:val="24"/>
        </w:rPr>
        <w:t xml:space="preserve">». E infatti, </w:t>
      </w:r>
      <w:proofErr w:type="spellStart"/>
      <w:r w:rsidRPr="002A4F2B">
        <w:rPr>
          <w:rFonts w:cstheme="minorHAnsi"/>
          <w:sz w:val="24"/>
          <w:szCs w:val="24"/>
        </w:rPr>
        <w:t>Carroccia</w:t>
      </w:r>
      <w:proofErr w:type="spellEnd"/>
      <w:r w:rsidRPr="002A4F2B">
        <w:rPr>
          <w:rFonts w:cstheme="minorHAnsi"/>
          <w:sz w:val="24"/>
          <w:szCs w:val="24"/>
        </w:rPr>
        <w:t xml:space="preserve"> non nasconde che i suoi “padri” </w:t>
      </w:r>
      <w:r w:rsidRPr="002A4F2B">
        <w:rPr>
          <w:rFonts w:cstheme="minorHAnsi"/>
          <w:sz w:val="24"/>
          <w:szCs w:val="24"/>
        </w:rPr>
        <w:lastRenderedPageBreak/>
        <w:t>musicali vanno oltre Battisti e Mogol, al</w:t>
      </w:r>
      <w:r w:rsidR="00401E23">
        <w:rPr>
          <w:rFonts w:cstheme="minorHAnsi"/>
          <w:sz w:val="24"/>
          <w:szCs w:val="24"/>
        </w:rPr>
        <w:t xml:space="preserve"> quale</w:t>
      </w:r>
      <w:r w:rsidRPr="002A4F2B">
        <w:rPr>
          <w:rFonts w:cstheme="minorHAnsi"/>
          <w:sz w:val="24"/>
          <w:szCs w:val="24"/>
        </w:rPr>
        <w:t xml:space="preserve"> </w:t>
      </w:r>
      <w:proofErr w:type="spellStart"/>
      <w:r w:rsidRPr="002A4F2B">
        <w:rPr>
          <w:rFonts w:cstheme="minorHAnsi"/>
          <w:sz w:val="24"/>
          <w:szCs w:val="24"/>
        </w:rPr>
        <w:t>Carroccia</w:t>
      </w:r>
      <w:proofErr w:type="spellEnd"/>
      <w:r w:rsidRPr="002A4F2B">
        <w:rPr>
          <w:rFonts w:cstheme="minorHAnsi"/>
          <w:sz w:val="24"/>
          <w:szCs w:val="24"/>
        </w:rPr>
        <w:t xml:space="preserve"> è molto legato, tanto da averci collaborato in più occasioni: «</w:t>
      </w:r>
      <w:r w:rsidRPr="002A4F2B">
        <w:rPr>
          <w:rFonts w:cstheme="minorHAnsi"/>
          <w:i/>
          <w:sz w:val="24"/>
          <w:szCs w:val="24"/>
        </w:rPr>
        <w:t>Mi piacciono molto Claudio Baglioni e Riccardo Cocciante</w:t>
      </w:r>
      <w:r w:rsidR="002A4F2B">
        <w:rPr>
          <w:rFonts w:cstheme="minorHAnsi"/>
          <w:i/>
          <w:sz w:val="24"/>
          <w:szCs w:val="24"/>
        </w:rPr>
        <w:t xml:space="preserve"> – </w:t>
      </w:r>
      <w:r w:rsidR="002A4F2B" w:rsidRPr="002A4F2B">
        <w:rPr>
          <w:rFonts w:cstheme="minorHAnsi"/>
          <w:sz w:val="24"/>
          <w:szCs w:val="24"/>
        </w:rPr>
        <w:t>ha avuto modo di affermare il cantautore</w:t>
      </w:r>
      <w:r w:rsidR="002A4F2B">
        <w:rPr>
          <w:rFonts w:cstheme="minorHAnsi"/>
          <w:i/>
          <w:sz w:val="24"/>
          <w:szCs w:val="24"/>
        </w:rPr>
        <w:t xml:space="preserve"> -</w:t>
      </w:r>
      <w:r w:rsidRPr="002A4F2B">
        <w:rPr>
          <w:rFonts w:cstheme="minorHAnsi"/>
          <w:i/>
          <w:sz w:val="24"/>
          <w:szCs w:val="24"/>
        </w:rPr>
        <w:t>. E non posso non citare Antonello Venditti, Francesco De Gregori, Luigi Tenco, Sergio Endrigo. Il patrimonio artistico cantautorale italiano è immenso e non ha nulla da invidiare alla produzione straniera</w:t>
      </w:r>
      <w:r w:rsidRPr="002A4F2B">
        <w:rPr>
          <w:rFonts w:cstheme="minorHAnsi"/>
          <w:sz w:val="24"/>
          <w:szCs w:val="24"/>
        </w:rPr>
        <w:t xml:space="preserve">». </w:t>
      </w:r>
    </w:p>
    <w:p w:rsidR="002A4F2B" w:rsidRPr="00401E23" w:rsidRDefault="002A4F2B" w:rsidP="002A4F2B">
      <w:pPr>
        <w:spacing w:line="360" w:lineRule="auto"/>
        <w:jc w:val="both"/>
        <w:rPr>
          <w:rFonts w:cstheme="minorHAnsi"/>
          <w:sz w:val="24"/>
          <w:szCs w:val="24"/>
        </w:rPr>
      </w:pPr>
      <w:r w:rsidRPr="00401E23">
        <w:rPr>
          <w:rFonts w:cstheme="minorHAnsi"/>
          <w:sz w:val="24"/>
          <w:szCs w:val="24"/>
        </w:rPr>
        <w:t xml:space="preserve">Negli ultimi mesi </w:t>
      </w:r>
      <w:proofErr w:type="spellStart"/>
      <w:r w:rsidR="00401E23" w:rsidRPr="00401E23">
        <w:rPr>
          <w:rFonts w:cstheme="minorHAnsi"/>
          <w:sz w:val="24"/>
          <w:szCs w:val="24"/>
        </w:rPr>
        <w:t>Carroccia</w:t>
      </w:r>
      <w:proofErr w:type="spellEnd"/>
      <w:r w:rsidR="00401E23" w:rsidRPr="00401E23">
        <w:rPr>
          <w:rFonts w:cstheme="minorHAnsi"/>
          <w:sz w:val="24"/>
          <w:szCs w:val="24"/>
        </w:rPr>
        <w:t xml:space="preserve"> è stato ospite fisso di Carlo Conti e delle sue trasmissioni di successo, come “I migliori anni”, ma la popolarità maggiore ottenuta non lo ha cambiato: «</w:t>
      </w:r>
      <w:r w:rsidR="00401E23" w:rsidRPr="00401E23">
        <w:rPr>
          <w:i/>
          <w:sz w:val="24"/>
          <w:szCs w:val="24"/>
        </w:rPr>
        <w:t>Mi ha dato sicuramente più visibilità</w:t>
      </w:r>
      <w:r w:rsidR="00401E23" w:rsidRPr="00401E23">
        <w:rPr>
          <w:sz w:val="24"/>
          <w:szCs w:val="24"/>
        </w:rPr>
        <w:t xml:space="preserve"> – ha </w:t>
      </w:r>
      <w:r w:rsidR="00CC65F5">
        <w:rPr>
          <w:sz w:val="24"/>
          <w:szCs w:val="24"/>
        </w:rPr>
        <w:t>ammesso -</w:t>
      </w:r>
      <w:r w:rsidR="00401E23" w:rsidRPr="00401E23">
        <w:rPr>
          <w:sz w:val="24"/>
          <w:szCs w:val="24"/>
        </w:rPr>
        <w:t>,</w:t>
      </w:r>
      <w:r w:rsidR="00401E23" w:rsidRPr="00401E23">
        <w:rPr>
          <w:i/>
          <w:sz w:val="24"/>
          <w:szCs w:val="24"/>
        </w:rPr>
        <w:t xml:space="preserve"> ma di certo io continuo a fare il mio lavoro come facevo prima con la stessa passione e con lo stesso impegno</w:t>
      </w:r>
      <w:r w:rsidR="00401E23" w:rsidRPr="00401E23">
        <w:rPr>
          <w:rFonts w:cstheme="minorHAnsi"/>
          <w:sz w:val="24"/>
          <w:szCs w:val="24"/>
        </w:rPr>
        <w:t>»</w:t>
      </w:r>
      <w:r w:rsidR="00401E23">
        <w:rPr>
          <w:rFonts w:cstheme="minorHAnsi"/>
          <w:sz w:val="24"/>
          <w:szCs w:val="24"/>
        </w:rPr>
        <w:t xml:space="preserve">. </w:t>
      </w:r>
    </w:p>
    <w:p w:rsidR="002A4F2B" w:rsidRPr="002A4F2B" w:rsidRDefault="00B762B7" w:rsidP="002A4F2B">
      <w:pPr>
        <w:spacing w:line="360" w:lineRule="auto"/>
        <w:jc w:val="both"/>
        <w:rPr>
          <w:sz w:val="24"/>
          <w:szCs w:val="24"/>
        </w:rPr>
      </w:pPr>
      <w:r w:rsidRPr="002A4F2B">
        <w:rPr>
          <w:rFonts w:cstheme="minorHAnsi"/>
          <w:sz w:val="24"/>
          <w:szCs w:val="24"/>
        </w:rPr>
        <w:t xml:space="preserve">Cosa si dovrà aspettare il pubblico del Festival d’autunno che verrà ad ascoltare Gianmarco </w:t>
      </w:r>
      <w:proofErr w:type="spellStart"/>
      <w:r w:rsidRPr="002A4F2B">
        <w:rPr>
          <w:rFonts w:cstheme="minorHAnsi"/>
          <w:sz w:val="24"/>
          <w:szCs w:val="24"/>
        </w:rPr>
        <w:t>Carroccia</w:t>
      </w:r>
      <w:proofErr w:type="spellEnd"/>
      <w:r w:rsidRPr="002A4F2B">
        <w:rPr>
          <w:rFonts w:cstheme="minorHAnsi"/>
          <w:sz w:val="24"/>
          <w:szCs w:val="24"/>
        </w:rPr>
        <w:t xml:space="preserve"> a Soverato? «</w:t>
      </w:r>
      <w:r w:rsidR="002A4F2B" w:rsidRPr="002A4F2B">
        <w:rPr>
          <w:i/>
          <w:sz w:val="24"/>
          <w:szCs w:val="24"/>
        </w:rPr>
        <w:t xml:space="preserve">Sicuramente una serata in cui </w:t>
      </w:r>
      <w:r w:rsidR="00CC65F5">
        <w:rPr>
          <w:i/>
          <w:sz w:val="24"/>
          <w:szCs w:val="24"/>
        </w:rPr>
        <w:t>gli spettatori stessi</w:t>
      </w:r>
      <w:r w:rsidR="002A4F2B" w:rsidRPr="002A4F2B">
        <w:rPr>
          <w:i/>
          <w:sz w:val="24"/>
          <w:szCs w:val="24"/>
        </w:rPr>
        <w:t xml:space="preserve"> saranno i protagonisti dello spettacolo: è un mome</w:t>
      </w:r>
      <w:r w:rsidR="002A4F2B" w:rsidRPr="002A4F2B">
        <w:rPr>
          <w:i/>
          <w:sz w:val="24"/>
          <w:szCs w:val="24"/>
        </w:rPr>
        <w:t>nto di condivisione, saranno d</w:t>
      </w:r>
      <w:r w:rsidR="002A4F2B" w:rsidRPr="002A4F2B">
        <w:rPr>
          <w:i/>
          <w:sz w:val="24"/>
          <w:szCs w:val="24"/>
        </w:rPr>
        <w:t>ue ore in cui canteremo insiem</w:t>
      </w:r>
      <w:r w:rsidR="002A4F2B" w:rsidRPr="002A4F2B">
        <w:rPr>
          <w:i/>
          <w:sz w:val="24"/>
          <w:szCs w:val="24"/>
        </w:rPr>
        <w:t xml:space="preserve">e, spero </w:t>
      </w:r>
      <w:r w:rsidR="002A4F2B" w:rsidRPr="002A4F2B">
        <w:rPr>
          <w:i/>
          <w:sz w:val="24"/>
          <w:szCs w:val="24"/>
        </w:rPr>
        <w:t>che possano tornare a casa con un ricordo molto piacevole</w:t>
      </w:r>
      <w:r w:rsidR="002A4F2B" w:rsidRPr="002A4F2B">
        <w:rPr>
          <w:rFonts w:cstheme="minorHAnsi"/>
          <w:sz w:val="24"/>
          <w:szCs w:val="24"/>
        </w:rPr>
        <w:t>»</w:t>
      </w:r>
      <w:r w:rsidR="002A4F2B" w:rsidRPr="002A4F2B">
        <w:rPr>
          <w:sz w:val="24"/>
          <w:szCs w:val="24"/>
        </w:rPr>
        <w:t xml:space="preserve">. </w:t>
      </w:r>
    </w:p>
    <w:p w:rsidR="003F28BD" w:rsidRDefault="00401E23" w:rsidP="00221E38">
      <w:pPr>
        <w:spacing w:after="200" w:line="360" w:lineRule="auto"/>
        <w:jc w:val="both"/>
        <w:rPr>
          <w:rFonts w:cstheme="minorHAnsi"/>
          <w:sz w:val="24"/>
          <w:szCs w:val="24"/>
        </w:rPr>
      </w:pPr>
      <w:r>
        <w:rPr>
          <w:sz w:val="24"/>
          <w:szCs w:val="24"/>
        </w:rPr>
        <w:t xml:space="preserve">In attesa dunque del concerto di Gianmarco </w:t>
      </w:r>
      <w:proofErr w:type="spellStart"/>
      <w:r>
        <w:rPr>
          <w:sz w:val="24"/>
          <w:szCs w:val="24"/>
        </w:rPr>
        <w:t>Carroccia</w:t>
      </w:r>
      <w:proofErr w:type="spellEnd"/>
      <w:r>
        <w:rPr>
          <w:sz w:val="24"/>
          <w:szCs w:val="24"/>
        </w:rPr>
        <w:t>, in programma domenica 20 agosto, ricordiamo l’apertura del</w:t>
      </w:r>
      <w:r w:rsidR="00AC7A18">
        <w:rPr>
          <w:sz w:val="24"/>
          <w:szCs w:val="24"/>
        </w:rPr>
        <w:t xml:space="preserve"> Festival d’autunno </w:t>
      </w:r>
      <w:r>
        <w:rPr>
          <w:sz w:val="24"/>
          <w:szCs w:val="24"/>
        </w:rPr>
        <w:t>-</w:t>
      </w:r>
      <w:r w:rsidR="00AC7A18">
        <w:rPr>
          <w:sz w:val="24"/>
          <w:szCs w:val="24"/>
        </w:rPr>
        <w:t xml:space="preserve"> </w:t>
      </w:r>
      <w:r w:rsidR="00AC7A18" w:rsidRPr="00923AE5">
        <w:rPr>
          <w:sz w:val="24"/>
          <w:szCs w:val="24"/>
        </w:rPr>
        <w:t xml:space="preserve">realizzato con il supporto di </w:t>
      </w:r>
      <w:proofErr w:type="spellStart"/>
      <w:r w:rsidR="00AC7A18" w:rsidRPr="00923AE5">
        <w:rPr>
          <w:sz w:val="24"/>
          <w:szCs w:val="24"/>
        </w:rPr>
        <w:t>Mic</w:t>
      </w:r>
      <w:proofErr w:type="spellEnd"/>
      <w:r w:rsidR="00AC7A18" w:rsidRPr="00923AE5">
        <w:rPr>
          <w:sz w:val="24"/>
          <w:szCs w:val="24"/>
        </w:rPr>
        <w:t xml:space="preserve">, Por Calabria </w:t>
      </w:r>
      <w:proofErr w:type="spellStart"/>
      <w:r w:rsidR="00AC7A18" w:rsidRPr="00923AE5">
        <w:rPr>
          <w:sz w:val="24"/>
          <w:szCs w:val="24"/>
        </w:rPr>
        <w:t>F</w:t>
      </w:r>
      <w:r w:rsidR="00AC7A18">
        <w:rPr>
          <w:sz w:val="24"/>
          <w:szCs w:val="24"/>
        </w:rPr>
        <w:t>esr</w:t>
      </w:r>
      <w:proofErr w:type="spellEnd"/>
      <w:r w:rsidR="00AC7A18">
        <w:rPr>
          <w:sz w:val="24"/>
          <w:szCs w:val="24"/>
        </w:rPr>
        <w:t xml:space="preserve"> </w:t>
      </w:r>
      <w:proofErr w:type="spellStart"/>
      <w:r w:rsidR="00AC7A18">
        <w:rPr>
          <w:sz w:val="24"/>
          <w:szCs w:val="24"/>
        </w:rPr>
        <w:t>Fse</w:t>
      </w:r>
      <w:proofErr w:type="spellEnd"/>
      <w:r w:rsidR="00AC7A18">
        <w:rPr>
          <w:sz w:val="24"/>
          <w:szCs w:val="24"/>
        </w:rPr>
        <w:t>, Calabria Straordinaria-</w:t>
      </w:r>
      <w:r w:rsidR="00AC7A18" w:rsidRPr="00923AE5">
        <w:rPr>
          <w:sz w:val="24"/>
          <w:szCs w:val="24"/>
        </w:rPr>
        <w:t>Regione C</w:t>
      </w:r>
      <w:r w:rsidR="00AC7A18">
        <w:rPr>
          <w:sz w:val="24"/>
          <w:szCs w:val="24"/>
        </w:rPr>
        <w:t xml:space="preserve">alabria, in collaborazione con Fondazione </w:t>
      </w:r>
      <w:proofErr w:type="spellStart"/>
      <w:r w:rsidR="00AC7A18">
        <w:rPr>
          <w:sz w:val="24"/>
          <w:szCs w:val="24"/>
        </w:rPr>
        <w:t>Carical</w:t>
      </w:r>
      <w:proofErr w:type="spellEnd"/>
      <w:r w:rsidR="00AC7A18">
        <w:rPr>
          <w:sz w:val="24"/>
          <w:szCs w:val="24"/>
        </w:rPr>
        <w:t xml:space="preserve"> e i</w:t>
      </w:r>
      <w:r w:rsidR="00AC7A18" w:rsidRPr="00923AE5">
        <w:rPr>
          <w:sz w:val="24"/>
          <w:szCs w:val="24"/>
        </w:rPr>
        <w:t xml:space="preserve"> Comuni di Catanzaro, Montauro, Soverato, Tropea e Santa</w:t>
      </w:r>
      <w:r w:rsidR="00AC7A18">
        <w:rPr>
          <w:sz w:val="24"/>
          <w:szCs w:val="24"/>
        </w:rPr>
        <w:t xml:space="preserve"> </w:t>
      </w:r>
      <w:r w:rsidR="00AC7A18" w:rsidRPr="00923AE5">
        <w:rPr>
          <w:sz w:val="24"/>
          <w:szCs w:val="24"/>
        </w:rPr>
        <w:t>Caterina</w:t>
      </w:r>
      <w:r>
        <w:rPr>
          <w:sz w:val="24"/>
          <w:szCs w:val="24"/>
        </w:rPr>
        <w:t xml:space="preserve"> -, </w:t>
      </w:r>
      <w:r w:rsidRPr="00CC65F5">
        <w:rPr>
          <w:b/>
          <w:sz w:val="24"/>
          <w:szCs w:val="24"/>
        </w:rPr>
        <w:t>questa sera, alle 22.00 con il ciclone Loredana Bertè</w:t>
      </w:r>
      <w:r>
        <w:rPr>
          <w:sz w:val="24"/>
          <w:szCs w:val="24"/>
        </w:rPr>
        <w:t xml:space="preserve"> e il suo “Manifesto” tour</w:t>
      </w:r>
      <w:r w:rsidR="00AC7A18">
        <w:rPr>
          <w:sz w:val="24"/>
          <w:szCs w:val="24"/>
        </w:rPr>
        <w:t>.</w:t>
      </w:r>
      <w:bookmarkStart w:id="0" w:name="_GoBack"/>
      <w:bookmarkEnd w:id="0"/>
    </w:p>
    <w:p w:rsidR="003F28BD" w:rsidRPr="003F28BD" w:rsidRDefault="003F28BD" w:rsidP="003F28BD">
      <w:pPr>
        <w:spacing w:after="0" w:line="240" w:lineRule="auto"/>
        <w:jc w:val="both"/>
        <w:rPr>
          <w:rFonts w:cstheme="minorHAnsi"/>
          <w:b/>
          <w:sz w:val="24"/>
          <w:szCs w:val="24"/>
        </w:rPr>
      </w:pPr>
      <w:r w:rsidRPr="003F28BD">
        <w:rPr>
          <w:rFonts w:cstheme="minorHAnsi"/>
          <w:b/>
          <w:sz w:val="24"/>
          <w:szCs w:val="24"/>
        </w:rPr>
        <w:t>Per informazioni e biglietti:</w:t>
      </w:r>
    </w:p>
    <w:p w:rsidR="00B46A95" w:rsidRPr="00221E38" w:rsidRDefault="00221E38" w:rsidP="00401E23">
      <w:pPr>
        <w:spacing w:after="0" w:line="240" w:lineRule="auto"/>
        <w:jc w:val="both"/>
        <w:rPr>
          <w:rFonts w:cstheme="minorHAnsi"/>
          <w:b/>
          <w:sz w:val="24"/>
          <w:szCs w:val="24"/>
        </w:rPr>
      </w:pPr>
      <w:hyperlink r:id="rId8" w:history="1">
        <w:r w:rsidRPr="00221E38">
          <w:rPr>
            <w:rStyle w:val="Collegamentoipertestuale"/>
            <w:rFonts w:cstheme="minorHAnsi"/>
            <w:b/>
            <w:color w:val="auto"/>
            <w:sz w:val="24"/>
            <w:szCs w:val="24"/>
            <w:u w:val="none"/>
          </w:rPr>
          <w:t>www.festivaldautunno.com</w:t>
        </w:r>
      </w:hyperlink>
    </w:p>
    <w:p w:rsidR="00221E38" w:rsidRDefault="00221E38" w:rsidP="00401E23">
      <w:pPr>
        <w:spacing w:after="0" w:line="240" w:lineRule="auto"/>
        <w:jc w:val="both"/>
        <w:rPr>
          <w:rFonts w:cstheme="minorHAnsi"/>
          <w:b/>
          <w:sz w:val="24"/>
          <w:szCs w:val="24"/>
        </w:rPr>
      </w:pPr>
    </w:p>
    <w:p w:rsidR="00221E38" w:rsidRDefault="00221E38" w:rsidP="00221E38">
      <w:pPr>
        <w:spacing w:after="0" w:line="360" w:lineRule="auto"/>
        <w:jc w:val="center"/>
        <w:rPr>
          <w:rFonts w:eastAsia="Calibri" w:cstheme="minorHAnsi"/>
          <w:b/>
          <w:sz w:val="24"/>
          <w:szCs w:val="24"/>
          <w:u w:val="single"/>
        </w:rPr>
      </w:pPr>
      <w:r w:rsidRPr="00A36040">
        <w:rPr>
          <w:rFonts w:eastAsia="Calibri" w:cstheme="minorHAnsi"/>
          <w:b/>
          <w:sz w:val="24"/>
          <w:szCs w:val="24"/>
          <w:u w:val="single"/>
        </w:rPr>
        <w:t>XX FESTIVAL D’AUTUNNO</w:t>
      </w:r>
    </w:p>
    <w:p w:rsidR="00221E38" w:rsidRPr="00695C3B" w:rsidRDefault="00221E38" w:rsidP="00221E38">
      <w:pPr>
        <w:spacing w:after="0" w:line="360" w:lineRule="auto"/>
        <w:jc w:val="center"/>
        <w:rPr>
          <w:rFonts w:eastAsia="Calibri" w:cstheme="minorHAnsi"/>
          <w:b/>
          <w:sz w:val="24"/>
          <w:szCs w:val="24"/>
        </w:rPr>
      </w:pPr>
      <w:r w:rsidRPr="00695C3B">
        <w:rPr>
          <w:rFonts w:eastAsia="Calibri" w:cstheme="minorHAnsi"/>
          <w:b/>
          <w:sz w:val="24"/>
          <w:szCs w:val="24"/>
        </w:rPr>
        <w:t xml:space="preserve">Il </w:t>
      </w:r>
      <w:r>
        <w:rPr>
          <w:rFonts w:eastAsia="Calibri" w:cstheme="minorHAnsi"/>
          <w:b/>
          <w:sz w:val="24"/>
          <w:szCs w:val="24"/>
        </w:rPr>
        <w:t>cartellone</w:t>
      </w:r>
    </w:p>
    <w:p w:rsidR="00221E38" w:rsidRDefault="00221E38" w:rsidP="00221E38">
      <w:pPr>
        <w:spacing w:after="200" w:line="360" w:lineRule="auto"/>
        <w:jc w:val="center"/>
        <w:rPr>
          <w:rFonts w:eastAsia="Calibri" w:cstheme="minorHAnsi"/>
          <w:b/>
          <w:sz w:val="24"/>
          <w:szCs w:val="24"/>
          <w:u w:val="single"/>
        </w:rPr>
      </w:pPr>
    </w:p>
    <w:p w:rsidR="00221E38" w:rsidRDefault="00221E38" w:rsidP="00221E38">
      <w:pPr>
        <w:spacing w:after="0" w:line="360" w:lineRule="auto"/>
        <w:jc w:val="center"/>
        <w:rPr>
          <w:rFonts w:eastAsia="Calibri" w:cstheme="minorHAnsi"/>
          <w:b/>
          <w:sz w:val="24"/>
          <w:szCs w:val="24"/>
        </w:rPr>
      </w:pPr>
      <w:r w:rsidRPr="00A36040">
        <w:rPr>
          <w:rFonts w:eastAsia="Calibri" w:cstheme="minorHAnsi"/>
          <w:b/>
          <w:sz w:val="24"/>
          <w:szCs w:val="24"/>
        </w:rPr>
        <w:t>Lo</w:t>
      </w:r>
      <w:r>
        <w:rPr>
          <w:rFonts w:eastAsia="Calibri" w:cstheme="minorHAnsi"/>
          <w:b/>
          <w:sz w:val="24"/>
          <w:szCs w:val="24"/>
        </w:rPr>
        <w:t>redana Bertè</w:t>
      </w:r>
    </w:p>
    <w:p w:rsidR="00221E38" w:rsidRPr="00A36040" w:rsidRDefault="00221E38" w:rsidP="00221E38">
      <w:pPr>
        <w:spacing w:after="0" w:line="360" w:lineRule="auto"/>
        <w:jc w:val="center"/>
        <w:rPr>
          <w:rFonts w:eastAsia="Calibri" w:cstheme="minorHAnsi"/>
          <w:sz w:val="24"/>
          <w:szCs w:val="24"/>
        </w:rPr>
      </w:pPr>
      <w:r w:rsidRPr="00A36040">
        <w:rPr>
          <w:rFonts w:eastAsia="Calibri" w:cstheme="minorHAnsi"/>
          <w:sz w:val="24"/>
          <w:szCs w:val="24"/>
        </w:rPr>
        <w:t>Manifesto tour</w:t>
      </w:r>
    </w:p>
    <w:p w:rsidR="00221E38" w:rsidRDefault="00221E38" w:rsidP="00221E38">
      <w:pPr>
        <w:spacing w:after="0" w:line="360" w:lineRule="auto"/>
        <w:jc w:val="center"/>
        <w:rPr>
          <w:rFonts w:eastAsia="Calibri" w:cstheme="minorHAnsi"/>
          <w:i/>
          <w:sz w:val="24"/>
          <w:szCs w:val="24"/>
        </w:rPr>
      </w:pPr>
      <w:r w:rsidRPr="00A36040">
        <w:rPr>
          <w:rFonts w:eastAsia="Calibri" w:cstheme="minorHAnsi"/>
          <w:i/>
          <w:sz w:val="24"/>
          <w:szCs w:val="24"/>
        </w:rPr>
        <w:t>17 agosto – Arena Lungomare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Emozioni</w:t>
      </w:r>
    </w:p>
    <w:p w:rsidR="00221E38" w:rsidRPr="00A36040" w:rsidRDefault="00221E38" w:rsidP="00221E38">
      <w:pPr>
        <w:spacing w:after="0" w:line="360" w:lineRule="auto"/>
        <w:jc w:val="center"/>
        <w:rPr>
          <w:rFonts w:eastAsia="Calibri" w:cstheme="minorHAnsi"/>
          <w:sz w:val="24"/>
          <w:szCs w:val="24"/>
        </w:rPr>
      </w:pPr>
      <w:r w:rsidRPr="00A36040">
        <w:rPr>
          <w:rFonts w:eastAsia="Calibri" w:cstheme="minorHAnsi"/>
          <w:sz w:val="24"/>
          <w:szCs w:val="24"/>
        </w:rPr>
        <w:t xml:space="preserve">Omaggio a Lucio Battisti con Marco </w:t>
      </w:r>
      <w:proofErr w:type="spellStart"/>
      <w:r w:rsidRPr="00A36040">
        <w:rPr>
          <w:rFonts w:eastAsia="Calibri" w:cstheme="minorHAnsi"/>
          <w:sz w:val="24"/>
          <w:szCs w:val="24"/>
        </w:rPr>
        <w:t>Carroccia</w:t>
      </w:r>
      <w:proofErr w:type="spellEnd"/>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20</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La finale del talent</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21 agosto</w:t>
      </w:r>
      <w:r w:rsidRPr="00A36040">
        <w:rPr>
          <w:rFonts w:eastAsia="Calibri" w:cstheme="minorHAnsi"/>
          <w:i/>
          <w:sz w:val="24"/>
          <w:szCs w:val="24"/>
        </w:rPr>
        <w:t xml:space="preserve"> – </w:t>
      </w:r>
      <w:r>
        <w:rPr>
          <w:rFonts w:eastAsia="Calibri" w:cstheme="minorHAnsi"/>
          <w:i/>
          <w:sz w:val="24"/>
          <w:szCs w:val="24"/>
        </w:rPr>
        <w:t>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lastRenderedPageBreak/>
        <w:t>Patty Pravo</w:t>
      </w:r>
    </w:p>
    <w:p w:rsidR="00221E38" w:rsidRPr="00A36040" w:rsidRDefault="00221E38" w:rsidP="00221E38">
      <w:pPr>
        <w:spacing w:after="0" w:line="360" w:lineRule="auto"/>
        <w:jc w:val="center"/>
        <w:rPr>
          <w:rFonts w:eastAsia="Calibri" w:cstheme="minorHAnsi"/>
          <w:sz w:val="24"/>
          <w:szCs w:val="24"/>
        </w:rPr>
      </w:pPr>
      <w:r w:rsidRPr="00A36040">
        <w:rPr>
          <w:rFonts w:eastAsia="Calibri" w:cstheme="minorHAnsi"/>
          <w:sz w:val="24"/>
          <w:szCs w:val="24"/>
        </w:rPr>
        <w:t>Minaccia Bionda</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22</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Taranta Celtica</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 xml:space="preserve">In collaborazione con Culture </w:t>
      </w:r>
      <w:proofErr w:type="spellStart"/>
      <w:r w:rsidRPr="00695C3B">
        <w:rPr>
          <w:rFonts w:eastAsia="Calibri" w:cstheme="minorHAnsi"/>
          <w:sz w:val="24"/>
          <w:szCs w:val="24"/>
        </w:rPr>
        <w:t>Ireland</w:t>
      </w:r>
      <w:proofErr w:type="spellEnd"/>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24</w:t>
      </w:r>
      <w:r w:rsidRPr="00A36040">
        <w:rPr>
          <w:rFonts w:eastAsia="Calibri" w:cstheme="minorHAnsi"/>
          <w:i/>
          <w:sz w:val="24"/>
          <w:szCs w:val="24"/>
        </w:rPr>
        <w:t xml:space="preserve"> agosto – </w:t>
      </w:r>
      <w:r>
        <w:rPr>
          <w:rFonts w:eastAsia="Calibri" w:cstheme="minorHAnsi"/>
          <w:i/>
          <w:sz w:val="24"/>
          <w:szCs w:val="24"/>
        </w:rPr>
        <w:t>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Galà lirico - Omaggio a Caruso</w:t>
      </w:r>
    </w:p>
    <w:p w:rsidR="00221E38" w:rsidRDefault="00221E38" w:rsidP="00221E38">
      <w:pPr>
        <w:spacing w:after="0" w:line="360" w:lineRule="auto"/>
        <w:jc w:val="center"/>
        <w:rPr>
          <w:rFonts w:eastAsia="Calibri" w:cstheme="minorHAnsi"/>
          <w:b/>
          <w:sz w:val="24"/>
          <w:szCs w:val="24"/>
        </w:rPr>
      </w:pPr>
      <w:r>
        <w:rPr>
          <w:rFonts w:eastAsia="Calibri" w:cstheme="minorHAnsi"/>
          <w:i/>
          <w:sz w:val="24"/>
          <w:szCs w:val="24"/>
        </w:rPr>
        <w:t>27</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r w:rsidRPr="00A36040">
        <w:rPr>
          <w:rFonts w:eastAsia="Calibri" w:cstheme="minorHAnsi"/>
          <w:b/>
          <w:sz w:val="24"/>
          <w:szCs w:val="24"/>
        </w:rPr>
        <w:t xml:space="preserve"> </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b/>
          <w:sz w:val="24"/>
          <w:szCs w:val="24"/>
        </w:rPr>
      </w:pPr>
    </w:p>
    <w:p w:rsidR="00221E38" w:rsidRDefault="00221E38" w:rsidP="00221E38">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Suoni del Mediterraneo</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30</w:t>
      </w:r>
      <w:r w:rsidRPr="00A36040">
        <w:rPr>
          <w:rFonts w:eastAsia="Calibri" w:cstheme="minorHAnsi"/>
          <w:i/>
          <w:sz w:val="24"/>
          <w:szCs w:val="24"/>
        </w:rPr>
        <w:t xml:space="preserve"> agosto – </w:t>
      </w:r>
      <w:r>
        <w:rPr>
          <w:rFonts w:eastAsia="Calibri" w:cstheme="minorHAnsi"/>
          <w:i/>
          <w:sz w:val="24"/>
          <w:szCs w:val="24"/>
        </w:rPr>
        <w:t>Palazzo Santa Chiara (</w:t>
      </w:r>
      <w:proofErr w:type="spellStart"/>
      <w:r>
        <w:rPr>
          <w:rFonts w:eastAsia="Calibri" w:cstheme="minorHAnsi"/>
          <w:i/>
          <w:sz w:val="24"/>
          <w:szCs w:val="24"/>
        </w:rPr>
        <w:t>Vv</w:t>
      </w:r>
      <w:proofErr w:type="spellEnd"/>
      <w:r>
        <w:rPr>
          <w:rFonts w:eastAsia="Calibri" w:cstheme="minorHAnsi"/>
          <w:i/>
          <w:sz w:val="24"/>
          <w:szCs w:val="24"/>
        </w:rPr>
        <w:t>)</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lastRenderedPageBreak/>
        <w:t>Dal ragtime a Pino Daniele</w:t>
      </w:r>
    </w:p>
    <w:p w:rsidR="00221E38" w:rsidRPr="00695C3B" w:rsidRDefault="00221E38" w:rsidP="00221E38">
      <w:pPr>
        <w:spacing w:after="0" w:line="360" w:lineRule="auto"/>
        <w:jc w:val="center"/>
        <w:rPr>
          <w:rFonts w:eastAsia="Calibri" w:cstheme="minorHAnsi"/>
          <w:sz w:val="24"/>
          <w:szCs w:val="24"/>
        </w:rPr>
      </w:pPr>
      <w:proofErr w:type="spellStart"/>
      <w:r w:rsidRPr="00695C3B">
        <w:rPr>
          <w:rFonts w:eastAsia="Calibri" w:cstheme="minorHAnsi"/>
          <w:sz w:val="24"/>
          <w:szCs w:val="24"/>
        </w:rPr>
        <w:t>Salime</w:t>
      </w:r>
      <w:proofErr w:type="spellEnd"/>
      <w:r w:rsidRPr="00695C3B">
        <w:rPr>
          <w:rFonts w:eastAsia="Calibri" w:cstheme="minorHAnsi"/>
          <w:sz w:val="24"/>
          <w:szCs w:val="24"/>
        </w:rPr>
        <w:t xml:space="preserve"> sax 5tet</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31</w:t>
      </w:r>
      <w:r w:rsidRPr="00A36040">
        <w:rPr>
          <w:rFonts w:eastAsia="Calibri" w:cstheme="minorHAnsi"/>
          <w:i/>
          <w:sz w:val="24"/>
          <w:szCs w:val="24"/>
        </w:rPr>
        <w:t xml:space="preserve"> agosto – </w:t>
      </w:r>
      <w:r>
        <w:rPr>
          <w:rFonts w:eastAsia="Calibri" w:cstheme="minorHAnsi"/>
          <w:i/>
          <w:sz w:val="24"/>
          <w:szCs w:val="24"/>
        </w:rPr>
        <w:t>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22.00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Piano Jazz</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8 settembre</w:t>
      </w:r>
      <w:r w:rsidRPr="00A36040">
        <w:rPr>
          <w:rFonts w:eastAsia="Calibri" w:cstheme="minorHAnsi"/>
          <w:i/>
          <w:sz w:val="24"/>
          <w:szCs w:val="24"/>
        </w:rPr>
        <w:t xml:space="preserve"> – </w:t>
      </w:r>
      <w:r>
        <w:rPr>
          <w:rFonts w:eastAsia="Calibri" w:cstheme="minorHAnsi"/>
          <w:i/>
          <w:sz w:val="24"/>
          <w:szCs w:val="24"/>
        </w:rPr>
        <w:t>chiostro Osservanza Catanzaro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Pr="00695C3B" w:rsidRDefault="00221E38" w:rsidP="00221E38">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Don’t forget to fly</w:t>
      </w:r>
    </w:p>
    <w:p w:rsidR="00221E38" w:rsidRPr="00695C3B" w:rsidRDefault="00221E38" w:rsidP="00221E38">
      <w:pPr>
        <w:spacing w:after="0" w:line="360" w:lineRule="auto"/>
        <w:jc w:val="center"/>
        <w:rPr>
          <w:rFonts w:eastAsia="Calibri" w:cstheme="minorHAnsi"/>
          <w:sz w:val="24"/>
          <w:szCs w:val="24"/>
          <w:lang w:val="en-GB"/>
        </w:rPr>
      </w:pPr>
      <w:r w:rsidRPr="00695C3B">
        <w:rPr>
          <w:rFonts w:eastAsia="Calibri" w:cstheme="minorHAnsi"/>
          <w:sz w:val="24"/>
          <w:szCs w:val="24"/>
          <w:lang w:val="en-GB"/>
        </w:rPr>
        <w:t xml:space="preserve">Remo </w:t>
      </w:r>
      <w:proofErr w:type="spellStart"/>
      <w:r w:rsidRPr="00695C3B">
        <w:rPr>
          <w:rFonts w:eastAsia="Calibri" w:cstheme="minorHAnsi"/>
          <w:sz w:val="24"/>
          <w:szCs w:val="24"/>
          <w:lang w:val="en-GB"/>
        </w:rPr>
        <w:t>Anzovino</w:t>
      </w:r>
      <w:proofErr w:type="spellEnd"/>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15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 xml:space="preserve">mostra itinerante e </w:t>
      </w:r>
      <w:proofErr w:type="spellStart"/>
      <w:r w:rsidRPr="00695C3B">
        <w:rPr>
          <w:rFonts w:eastAsia="Calibri" w:cstheme="minorHAnsi"/>
          <w:sz w:val="24"/>
          <w:szCs w:val="24"/>
        </w:rPr>
        <w:t>Ottopiù</w:t>
      </w:r>
      <w:proofErr w:type="spellEnd"/>
      <w:r w:rsidRPr="00695C3B">
        <w:rPr>
          <w:rFonts w:eastAsia="Calibri" w:cstheme="minorHAnsi"/>
          <w:sz w:val="24"/>
          <w:szCs w:val="24"/>
        </w:rPr>
        <w:t xml:space="preserve"> </w:t>
      </w:r>
      <w:proofErr w:type="spellStart"/>
      <w:r w:rsidRPr="00695C3B">
        <w:rPr>
          <w:rFonts w:eastAsia="Calibri" w:cstheme="minorHAnsi"/>
          <w:sz w:val="24"/>
          <w:szCs w:val="24"/>
        </w:rPr>
        <w:t>street</w:t>
      </w:r>
      <w:proofErr w:type="spellEnd"/>
      <w:r w:rsidRPr="00695C3B">
        <w:rPr>
          <w:rFonts w:eastAsia="Calibri" w:cstheme="minorHAnsi"/>
          <w:sz w:val="24"/>
          <w:szCs w:val="24"/>
        </w:rPr>
        <w:t xml:space="preserve"> band</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16 settembre</w:t>
      </w:r>
      <w:r w:rsidRPr="00A36040">
        <w:rPr>
          <w:rFonts w:eastAsia="Calibri" w:cstheme="minorHAnsi"/>
          <w:i/>
          <w:sz w:val="24"/>
          <w:szCs w:val="24"/>
        </w:rPr>
        <w:t xml:space="preserve"> – </w:t>
      </w:r>
      <w:r>
        <w:rPr>
          <w:rFonts w:eastAsia="Calibri" w:cstheme="minorHAnsi"/>
          <w:i/>
          <w:sz w:val="24"/>
          <w:szCs w:val="24"/>
        </w:rPr>
        <w:t>corso Mazzini Catanzaro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proofErr w:type="spellStart"/>
      <w:r>
        <w:rPr>
          <w:rFonts w:eastAsia="Calibri" w:cstheme="minorHAnsi"/>
          <w:b/>
          <w:sz w:val="24"/>
          <w:szCs w:val="24"/>
        </w:rPr>
        <w:lastRenderedPageBreak/>
        <w:t>Amors</w:t>
      </w:r>
      <w:proofErr w:type="spellEnd"/>
      <w:r>
        <w:rPr>
          <w:rFonts w:eastAsia="Calibri" w:cstheme="minorHAnsi"/>
          <w:b/>
          <w:sz w:val="24"/>
          <w:szCs w:val="24"/>
        </w:rPr>
        <w:t xml:space="preserve"> - trittico d’amore</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 xml:space="preserve">Balletto Compagnia </w:t>
      </w:r>
      <w:proofErr w:type="spellStart"/>
      <w:r w:rsidRPr="00695C3B">
        <w:rPr>
          <w:rFonts w:eastAsia="Calibri" w:cstheme="minorHAnsi"/>
          <w:sz w:val="24"/>
          <w:szCs w:val="24"/>
        </w:rPr>
        <w:t>Ocram</w:t>
      </w:r>
      <w:proofErr w:type="spellEnd"/>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17settembre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221E38" w:rsidRPr="00A36040" w:rsidRDefault="00221E38" w:rsidP="00221E38">
      <w:pPr>
        <w:spacing w:after="0" w:line="360" w:lineRule="auto"/>
        <w:jc w:val="center"/>
        <w:rPr>
          <w:rFonts w:eastAsia="Calibri" w:cstheme="minorHAnsi"/>
          <w:sz w:val="24"/>
          <w:szCs w:val="24"/>
        </w:rPr>
      </w:pPr>
      <w:r w:rsidRPr="00A36040">
        <w:rPr>
          <w:rFonts w:eastAsia="Calibri" w:cstheme="minorHAnsi"/>
          <w:sz w:val="24"/>
          <w:szCs w:val="24"/>
        </w:rPr>
        <w:t>Concerto dei vincitori</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18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Pr="00695C3B" w:rsidRDefault="00221E38" w:rsidP="00221E38">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 xml:space="preserve">Les </w:t>
      </w:r>
      <w:proofErr w:type="spellStart"/>
      <w:r w:rsidRPr="00695C3B">
        <w:rPr>
          <w:rFonts w:eastAsia="Calibri" w:cstheme="minorHAnsi"/>
          <w:b/>
          <w:sz w:val="24"/>
          <w:szCs w:val="24"/>
          <w:lang w:val="en-GB"/>
        </w:rPr>
        <w:t>Chemins</w:t>
      </w:r>
      <w:proofErr w:type="spellEnd"/>
      <w:r w:rsidRPr="00695C3B">
        <w:rPr>
          <w:rFonts w:eastAsia="Calibri" w:cstheme="minorHAnsi"/>
          <w:b/>
          <w:sz w:val="24"/>
          <w:szCs w:val="24"/>
          <w:lang w:val="en-GB"/>
        </w:rPr>
        <w:t xml:space="preserve"> De </w:t>
      </w:r>
      <w:proofErr w:type="spellStart"/>
      <w:r w:rsidRPr="00695C3B">
        <w:rPr>
          <w:rFonts w:eastAsia="Calibri" w:cstheme="minorHAnsi"/>
          <w:b/>
          <w:sz w:val="24"/>
          <w:szCs w:val="24"/>
          <w:lang w:val="en-GB"/>
        </w:rPr>
        <w:t>L’Amour</w:t>
      </w:r>
      <w:proofErr w:type="spellEnd"/>
      <w:r w:rsidRPr="00695C3B">
        <w:rPr>
          <w:rFonts w:eastAsia="Calibri" w:cstheme="minorHAnsi"/>
          <w:b/>
          <w:sz w:val="24"/>
          <w:szCs w:val="24"/>
          <w:lang w:val="en-GB"/>
        </w:rPr>
        <w:t xml:space="preserve"> </w:t>
      </w:r>
    </w:p>
    <w:p w:rsidR="00221E38" w:rsidRPr="00221E38" w:rsidRDefault="00221E38" w:rsidP="00221E38">
      <w:pPr>
        <w:spacing w:after="0" w:line="360" w:lineRule="auto"/>
        <w:jc w:val="center"/>
        <w:rPr>
          <w:rFonts w:eastAsia="Calibri" w:cstheme="minorHAnsi"/>
          <w:sz w:val="24"/>
          <w:szCs w:val="24"/>
          <w:lang w:val="en-GB"/>
        </w:rPr>
      </w:pPr>
      <w:r w:rsidRPr="00221E38">
        <w:rPr>
          <w:rFonts w:eastAsia="Calibri" w:cstheme="minorHAnsi"/>
          <w:sz w:val="24"/>
          <w:szCs w:val="24"/>
          <w:lang w:val="en-GB"/>
        </w:rPr>
        <w:t xml:space="preserve">Trio </w:t>
      </w:r>
      <w:proofErr w:type="spellStart"/>
      <w:r w:rsidRPr="00221E38">
        <w:rPr>
          <w:rFonts w:eastAsia="Calibri" w:cstheme="minorHAnsi"/>
          <w:sz w:val="24"/>
          <w:szCs w:val="24"/>
          <w:lang w:val="en-GB"/>
        </w:rPr>
        <w:t>Fonè</w:t>
      </w:r>
      <w:proofErr w:type="spellEnd"/>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19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Paolo Di Sabatino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Trio Piano Jazz</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20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b/>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lastRenderedPageBreak/>
        <w:t>L’amore negato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Galà d’opera</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21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Maurizio Battista</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Ai miei tempi non era così</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22 settembre</w:t>
      </w:r>
      <w:r w:rsidRPr="00A36040">
        <w:rPr>
          <w:rFonts w:eastAsia="Calibri" w:cstheme="minorHAnsi"/>
          <w:i/>
          <w:sz w:val="24"/>
          <w:szCs w:val="24"/>
        </w:rPr>
        <w:t xml:space="preserve"> – </w:t>
      </w:r>
      <w:r>
        <w:rPr>
          <w:rFonts w:eastAsia="Calibri" w:cstheme="minorHAnsi"/>
          <w:i/>
          <w:sz w:val="24"/>
          <w:szCs w:val="24"/>
        </w:rPr>
        <w:t>Teatro Politeama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Carmen Consoli</w:t>
      </w:r>
    </w:p>
    <w:p w:rsidR="00221E38" w:rsidRPr="00695C3B" w:rsidRDefault="00221E38" w:rsidP="00221E38">
      <w:pPr>
        <w:spacing w:after="0" w:line="360" w:lineRule="auto"/>
        <w:jc w:val="center"/>
        <w:rPr>
          <w:rFonts w:eastAsia="Calibri" w:cstheme="minorHAnsi"/>
          <w:sz w:val="24"/>
          <w:szCs w:val="24"/>
        </w:rPr>
      </w:pPr>
      <w:r>
        <w:rPr>
          <w:rFonts w:eastAsia="Calibri" w:cstheme="minorHAnsi"/>
          <w:sz w:val="24"/>
          <w:szCs w:val="24"/>
        </w:rPr>
        <w:t>Trio Live</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29 settembre</w:t>
      </w:r>
      <w:r w:rsidRPr="00A36040">
        <w:rPr>
          <w:rFonts w:eastAsia="Calibri" w:cstheme="minorHAnsi"/>
          <w:i/>
          <w:sz w:val="24"/>
          <w:szCs w:val="24"/>
        </w:rPr>
        <w:t xml:space="preserve"> – </w:t>
      </w:r>
      <w:r>
        <w:rPr>
          <w:rFonts w:eastAsia="Calibri" w:cstheme="minorHAnsi"/>
          <w:i/>
          <w:sz w:val="24"/>
          <w:szCs w:val="24"/>
        </w:rPr>
        <w:t>Teatro Politeama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221E38" w:rsidRPr="00695C3B" w:rsidRDefault="00221E38" w:rsidP="00221E38">
      <w:pPr>
        <w:spacing w:after="0" w:line="360" w:lineRule="auto"/>
        <w:jc w:val="center"/>
        <w:rPr>
          <w:rFonts w:eastAsia="Calibri" w:cstheme="minorHAnsi"/>
          <w:sz w:val="24"/>
          <w:szCs w:val="24"/>
        </w:rPr>
      </w:pPr>
      <w:r>
        <w:rPr>
          <w:rFonts w:eastAsia="Calibri" w:cstheme="minorHAnsi"/>
          <w:sz w:val="24"/>
          <w:szCs w:val="24"/>
        </w:rPr>
        <w:t>Compagnia Balletto del Sud</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20 ottobre</w:t>
      </w:r>
      <w:r w:rsidRPr="00A36040">
        <w:rPr>
          <w:rFonts w:eastAsia="Calibri" w:cstheme="minorHAnsi"/>
          <w:i/>
          <w:sz w:val="24"/>
          <w:szCs w:val="24"/>
        </w:rPr>
        <w:t xml:space="preserve"> – </w:t>
      </w:r>
      <w:r>
        <w:rPr>
          <w:rFonts w:eastAsia="Calibri" w:cstheme="minorHAnsi"/>
          <w:i/>
          <w:sz w:val="24"/>
          <w:szCs w:val="24"/>
        </w:rPr>
        <w:t>Teatro Politeama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Pr="00221E38" w:rsidRDefault="00221E38" w:rsidP="00221E38">
      <w:pPr>
        <w:spacing w:after="0" w:line="360" w:lineRule="auto"/>
        <w:jc w:val="center"/>
        <w:rPr>
          <w:rFonts w:eastAsia="Calibri" w:cstheme="minorHAnsi"/>
          <w:b/>
          <w:sz w:val="24"/>
          <w:szCs w:val="24"/>
        </w:rPr>
      </w:pPr>
      <w:r w:rsidRPr="00221E38">
        <w:rPr>
          <w:rFonts w:eastAsia="Calibri" w:cstheme="minorHAnsi"/>
          <w:b/>
          <w:sz w:val="24"/>
          <w:szCs w:val="24"/>
        </w:rPr>
        <w:lastRenderedPageBreak/>
        <w:t xml:space="preserve">Machine de </w:t>
      </w:r>
      <w:proofErr w:type="spellStart"/>
      <w:r w:rsidRPr="00221E38">
        <w:rPr>
          <w:rFonts w:eastAsia="Calibri" w:cstheme="minorHAnsi"/>
          <w:b/>
          <w:sz w:val="24"/>
          <w:szCs w:val="24"/>
        </w:rPr>
        <w:t>cirque</w:t>
      </w:r>
      <w:proofErr w:type="spellEnd"/>
    </w:p>
    <w:p w:rsidR="00221E38" w:rsidRPr="00695C3B" w:rsidRDefault="00221E38" w:rsidP="00221E38">
      <w:pPr>
        <w:spacing w:after="0" w:line="360" w:lineRule="auto"/>
        <w:jc w:val="center"/>
        <w:rPr>
          <w:rFonts w:eastAsia="Calibri" w:cstheme="minorHAnsi"/>
          <w:sz w:val="24"/>
          <w:szCs w:val="24"/>
        </w:rPr>
      </w:pPr>
      <w:proofErr w:type="spellStart"/>
      <w:r w:rsidRPr="00695C3B">
        <w:rPr>
          <w:rFonts w:eastAsia="Calibri" w:cstheme="minorHAnsi"/>
          <w:sz w:val="24"/>
          <w:szCs w:val="24"/>
        </w:rPr>
        <w:t>Physical</w:t>
      </w:r>
      <w:proofErr w:type="spellEnd"/>
      <w:r w:rsidRPr="00695C3B">
        <w:rPr>
          <w:rFonts w:eastAsia="Calibri" w:cstheme="minorHAnsi"/>
          <w:sz w:val="24"/>
          <w:szCs w:val="24"/>
        </w:rPr>
        <w:t xml:space="preserve"> </w:t>
      </w:r>
      <w:proofErr w:type="spellStart"/>
      <w:r w:rsidRPr="00695C3B">
        <w:rPr>
          <w:rFonts w:eastAsia="Calibri" w:cstheme="minorHAnsi"/>
          <w:sz w:val="24"/>
          <w:szCs w:val="24"/>
        </w:rPr>
        <w:t>theatre</w:t>
      </w:r>
      <w:proofErr w:type="spellEnd"/>
      <w:r w:rsidRPr="00695C3B">
        <w:rPr>
          <w:rFonts w:eastAsia="Calibri" w:cstheme="minorHAnsi"/>
          <w:sz w:val="24"/>
          <w:szCs w:val="24"/>
        </w:rPr>
        <w:t xml:space="preserve"> made in Canada</w:t>
      </w:r>
    </w:p>
    <w:p w:rsidR="00221E38" w:rsidRPr="00A36040" w:rsidRDefault="00221E38" w:rsidP="00221E38">
      <w:pPr>
        <w:spacing w:after="0" w:line="360" w:lineRule="auto"/>
        <w:jc w:val="center"/>
        <w:rPr>
          <w:rFonts w:eastAsia="Calibri" w:cstheme="minorHAnsi"/>
          <w:i/>
          <w:sz w:val="24"/>
          <w:szCs w:val="24"/>
        </w:rPr>
      </w:pPr>
      <w:r>
        <w:rPr>
          <w:rFonts w:eastAsia="Calibri" w:cstheme="minorHAnsi"/>
          <w:i/>
          <w:sz w:val="24"/>
          <w:szCs w:val="24"/>
        </w:rPr>
        <w:t>28 ottobre</w:t>
      </w:r>
      <w:r w:rsidRPr="00A36040">
        <w:rPr>
          <w:rFonts w:eastAsia="Calibri" w:cstheme="minorHAnsi"/>
          <w:i/>
          <w:sz w:val="24"/>
          <w:szCs w:val="24"/>
        </w:rPr>
        <w:t xml:space="preserve"> – </w:t>
      </w:r>
      <w:r>
        <w:rPr>
          <w:rFonts w:eastAsia="Calibri" w:cstheme="minorHAnsi"/>
          <w:i/>
          <w:sz w:val="24"/>
          <w:szCs w:val="24"/>
        </w:rPr>
        <w:t>Teatro Politeama Catanzaro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Le Metamorfosi di Apuleio</w:t>
      </w:r>
    </w:p>
    <w:p w:rsidR="00221E38" w:rsidRPr="00695C3B" w:rsidRDefault="00221E38" w:rsidP="00221E38">
      <w:pPr>
        <w:spacing w:after="0" w:line="360" w:lineRule="auto"/>
        <w:jc w:val="center"/>
        <w:rPr>
          <w:rFonts w:eastAsia="Calibri" w:cstheme="minorHAnsi"/>
          <w:sz w:val="24"/>
          <w:szCs w:val="24"/>
        </w:rPr>
      </w:pPr>
      <w:r>
        <w:rPr>
          <w:rFonts w:eastAsia="Calibri" w:cstheme="minorHAnsi"/>
          <w:sz w:val="24"/>
          <w:szCs w:val="24"/>
        </w:rPr>
        <w:t>Francesco Colella</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4 novembre</w:t>
      </w:r>
      <w:r w:rsidRPr="00A36040">
        <w:rPr>
          <w:rFonts w:eastAsia="Calibri" w:cstheme="minorHAnsi"/>
          <w:i/>
          <w:sz w:val="24"/>
          <w:szCs w:val="24"/>
        </w:rPr>
        <w:t xml:space="preserve"> – </w:t>
      </w:r>
      <w:r>
        <w:rPr>
          <w:rFonts w:eastAsia="Calibri" w:cstheme="minorHAnsi"/>
          <w:i/>
          <w:sz w:val="24"/>
          <w:szCs w:val="24"/>
        </w:rPr>
        <w:t>Teatro Politeama Catanzaro</w:t>
      </w:r>
    </w:p>
    <w:p w:rsidR="00221E38" w:rsidRPr="00412B0A"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Elio e le Storie Tese</w:t>
      </w:r>
    </w:p>
    <w:p w:rsidR="00221E38" w:rsidRPr="00695C3B" w:rsidRDefault="00221E38" w:rsidP="00221E38">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10 novembre</w:t>
      </w:r>
      <w:r w:rsidRPr="00A36040">
        <w:rPr>
          <w:rFonts w:eastAsia="Calibri" w:cstheme="minorHAnsi"/>
          <w:i/>
          <w:sz w:val="24"/>
          <w:szCs w:val="24"/>
        </w:rPr>
        <w:t xml:space="preserve"> – </w:t>
      </w:r>
      <w:r>
        <w:rPr>
          <w:rFonts w:eastAsia="Calibri" w:cstheme="minorHAnsi"/>
          <w:i/>
          <w:sz w:val="24"/>
          <w:szCs w:val="24"/>
        </w:rPr>
        <w:t>Teatro Politeama Catanzaro</w:t>
      </w:r>
    </w:p>
    <w:p w:rsidR="00221E38" w:rsidRPr="00695C3B" w:rsidRDefault="00221E38" w:rsidP="00221E38">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221E38" w:rsidRDefault="00221E38" w:rsidP="00221E38">
      <w:pPr>
        <w:spacing w:after="0" w:line="360" w:lineRule="auto"/>
        <w:jc w:val="center"/>
        <w:rPr>
          <w:rFonts w:eastAsia="Calibri" w:cstheme="minorHAnsi"/>
          <w:i/>
          <w:sz w:val="24"/>
          <w:szCs w:val="24"/>
        </w:rPr>
      </w:pPr>
    </w:p>
    <w:p w:rsidR="00221E38" w:rsidRDefault="00221E38" w:rsidP="00221E38">
      <w:pPr>
        <w:spacing w:after="0" w:line="360" w:lineRule="auto"/>
        <w:jc w:val="center"/>
        <w:rPr>
          <w:rFonts w:eastAsia="Calibri" w:cstheme="minorHAnsi"/>
          <w:b/>
          <w:sz w:val="24"/>
          <w:szCs w:val="24"/>
        </w:rPr>
      </w:pPr>
      <w:r>
        <w:rPr>
          <w:rFonts w:eastAsia="Calibri" w:cstheme="minorHAnsi"/>
          <w:b/>
          <w:sz w:val="24"/>
          <w:szCs w:val="24"/>
        </w:rPr>
        <w:t>Le verità di Medea</w:t>
      </w:r>
    </w:p>
    <w:p w:rsidR="00221E38" w:rsidRPr="00695C3B" w:rsidRDefault="00221E38" w:rsidP="00221E38">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221E38" w:rsidRDefault="00221E38" w:rsidP="00221E38">
      <w:pPr>
        <w:spacing w:after="0" w:line="360" w:lineRule="auto"/>
        <w:jc w:val="center"/>
        <w:rPr>
          <w:rFonts w:eastAsia="Calibri" w:cstheme="minorHAnsi"/>
          <w:i/>
          <w:sz w:val="24"/>
          <w:szCs w:val="24"/>
        </w:rPr>
      </w:pPr>
      <w:r>
        <w:rPr>
          <w:rFonts w:eastAsia="Calibri" w:cstheme="minorHAnsi"/>
          <w:i/>
          <w:sz w:val="24"/>
          <w:szCs w:val="24"/>
        </w:rPr>
        <w:t>14-15 novembre</w:t>
      </w:r>
      <w:r w:rsidRPr="00A36040">
        <w:rPr>
          <w:rFonts w:eastAsia="Calibri" w:cstheme="minorHAnsi"/>
          <w:i/>
          <w:sz w:val="24"/>
          <w:szCs w:val="24"/>
        </w:rPr>
        <w:t xml:space="preserve"> – </w:t>
      </w:r>
      <w:r>
        <w:rPr>
          <w:rFonts w:eastAsia="Calibri" w:cstheme="minorHAnsi"/>
          <w:i/>
          <w:sz w:val="24"/>
          <w:szCs w:val="24"/>
        </w:rPr>
        <w:t xml:space="preserve">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221E38" w:rsidRPr="00A36040" w:rsidRDefault="00221E38" w:rsidP="00221E38">
      <w:pPr>
        <w:spacing w:after="0" w:line="360" w:lineRule="auto"/>
        <w:jc w:val="center"/>
        <w:rPr>
          <w:rFonts w:eastAsia="Calibri" w:cstheme="minorHAnsi"/>
          <w:b/>
          <w:sz w:val="24"/>
          <w:szCs w:val="24"/>
        </w:rPr>
      </w:pPr>
      <w:r w:rsidRPr="00412B0A">
        <w:rPr>
          <w:rFonts w:eastAsia="Calibri" w:cstheme="minorHAnsi"/>
          <w:sz w:val="24"/>
          <w:szCs w:val="24"/>
        </w:rPr>
        <w:t>Matiné</w:t>
      </w:r>
      <w:r>
        <w:rPr>
          <w:rFonts w:eastAsia="Calibri" w:cstheme="minorHAnsi"/>
          <w:sz w:val="24"/>
          <w:szCs w:val="24"/>
        </w:rPr>
        <w:t>e – ore 10.00</w:t>
      </w:r>
    </w:p>
    <w:p w:rsidR="00221E38" w:rsidRPr="00FA2B25" w:rsidRDefault="00221E38" w:rsidP="00401E23">
      <w:pPr>
        <w:spacing w:after="0" w:line="240" w:lineRule="auto"/>
        <w:jc w:val="both"/>
        <w:rPr>
          <w:rFonts w:ascii="Calibri" w:eastAsia="Calibri" w:hAnsi="Calibri" w:cs="Calibri"/>
          <w:b/>
          <w:sz w:val="24"/>
          <w:szCs w:val="24"/>
        </w:rPr>
      </w:pPr>
    </w:p>
    <w:sectPr w:rsidR="00221E38" w:rsidRPr="00FA2B25" w:rsidSect="00DD3BA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6B" w:rsidRDefault="00850B6B" w:rsidP="00DD3BA2">
      <w:pPr>
        <w:spacing w:after="0" w:line="240" w:lineRule="auto"/>
      </w:pPr>
      <w:r>
        <w:separator/>
      </w:r>
    </w:p>
  </w:endnote>
  <w:endnote w:type="continuationSeparator" w:id="0">
    <w:p w:rsidR="00850B6B" w:rsidRDefault="00850B6B"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6B" w:rsidRDefault="00850B6B" w:rsidP="00DD3BA2">
      <w:pPr>
        <w:spacing w:after="0" w:line="240" w:lineRule="auto"/>
      </w:pPr>
      <w:r>
        <w:separator/>
      </w:r>
    </w:p>
  </w:footnote>
  <w:footnote w:type="continuationSeparator" w:id="0">
    <w:p w:rsidR="00850B6B" w:rsidRDefault="00850B6B"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B2101"/>
    <w:rsid w:val="001D1838"/>
    <w:rsid w:val="00221E38"/>
    <w:rsid w:val="002A4F2B"/>
    <w:rsid w:val="003F28BD"/>
    <w:rsid w:val="00401E23"/>
    <w:rsid w:val="004C312E"/>
    <w:rsid w:val="006667CD"/>
    <w:rsid w:val="007B0E42"/>
    <w:rsid w:val="00850B6B"/>
    <w:rsid w:val="008D42C5"/>
    <w:rsid w:val="00960322"/>
    <w:rsid w:val="009F5043"/>
    <w:rsid w:val="00A1453D"/>
    <w:rsid w:val="00AC7A18"/>
    <w:rsid w:val="00B46A95"/>
    <w:rsid w:val="00B762B7"/>
    <w:rsid w:val="00CC65F5"/>
    <w:rsid w:val="00D45404"/>
    <w:rsid w:val="00DD3BA2"/>
    <w:rsid w:val="00FA2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semiHidden/>
    <w:unhideWhenUsed/>
    <w:rsid w:val="00A1453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semiHidden/>
    <w:unhideWhenUsed/>
    <w:rsid w:val="00A1453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0012">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dautunn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2542-8CEC-46A1-9993-71028811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858</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2023-08-17T08:35:00Z</dcterms:created>
  <dcterms:modified xsi:type="dcterms:W3CDTF">2023-08-17T10:34:00Z</dcterms:modified>
</cp:coreProperties>
</file>