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7C75C0" w:rsidRDefault="007E68A3" w:rsidP="00D66057">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B750EB" w:rsidRPr="002E6B54" w:rsidRDefault="00B750EB" w:rsidP="002E6B54">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391BCD" w:rsidRDefault="00B750EB" w:rsidP="007D283E">
      <w:pPr>
        <w:spacing w:after="0" w:line="360" w:lineRule="auto"/>
        <w:jc w:val="center"/>
        <w:rPr>
          <w:rFonts w:eastAsia="Calibri" w:cstheme="minorHAnsi"/>
          <w:b/>
          <w:sz w:val="24"/>
          <w:szCs w:val="24"/>
        </w:rPr>
      </w:pPr>
      <w:r w:rsidRPr="002E6B54">
        <w:rPr>
          <w:rFonts w:eastAsia="Calibri" w:cstheme="minorHAnsi"/>
          <w:b/>
          <w:sz w:val="24"/>
          <w:szCs w:val="24"/>
        </w:rPr>
        <w:t>XX Festival d’autunno</w:t>
      </w:r>
      <w:r w:rsidR="009E491D" w:rsidRPr="002E6B54">
        <w:rPr>
          <w:rFonts w:eastAsia="Calibri" w:cstheme="minorHAnsi"/>
          <w:b/>
          <w:sz w:val="24"/>
          <w:szCs w:val="24"/>
        </w:rPr>
        <w:t>,</w:t>
      </w:r>
      <w:r w:rsidR="009B021F">
        <w:rPr>
          <w:rFonts w:eastAsia="Calibri" w:cstheme="minorHAnsi"/>
          <w:b/>
          <w:sz w:val="24"/>
          <w:szCs w:val="24"/>
        </w:rPr>
        <w:t xml:space="preserve"> </w:t>
      </w:r>
      <w:r w:rsidR="007A74D1">
        <w:rPr>
          <w:rFonts w:eastAsia="Calibri" w:cstheme="minorHAnsi"/>
          <w:b/>
          <w:sz w:val="24"/>
          <w:szCs w:val="24"/>
        </w:rPr>
        <w:t xml:space="preserve">i mitici </w:t>
      </w:r>
      <w:r w:rsidR="00294560">
        <w:rPr>
          <w:rFonts w:eastAsia="Calibri" w:cstheme="minorHAnsi"/>
          <w:b/>
          <w:sz w:val="24"/>
          <w:szCs w:val="24"/>
        </w:rPr>
        <w:t>Elio e le Storie tes</w:t>
      </w:r>
      <w:r w:rsidR="00F45689">
        <w:rPr>
          <w:rFonts w:eastAsia="Calibri" w:cstheme="minorHAnsi"/>
          <w:b/>
          <w:sz w:val="24"/>
          <w:szCs w:val="24"/>
        </w:rPr>
        <w:t>e</w:t>
      </w:r>
      <w:r w:rsidR="00EF7259">
        <w:rPr>
          <w:rFonts w:eastAsia="Calibri" w:cstheme="minorHAnsi"/>
          <w:b/>
          <w:sz w:val="24"/>
          <w:szCs w:val="24"/>
        </w:rPr>
        <w:t xml:space="preserve"> </w:t>
      </w:r>
      <w:r w:rsidR="007A74D1">
        <w:rPr>
          <w:rFonts w:eastAsia="Calibri" w:cstheme="minorHAnsi"/>
          <w:b/>
          <w:sz w:val="24"/>
          <w:szCs w:val="24"/>
        </w:rPr>
        <w:t>chiudono in grande stile</w:t>
      </w:r>
      <w:r w:rsidR="00EF7259">
        <w:rPr>
          <w:rFonts w:eastAsia="Calibri" w:cstheme="minorHAnsi"/>
          <w:b/>
          <w:sz w:val="24"/>
          <w:szCs w:val="24"/>
        </w:rPr>
        <w:t xml:space="preserve"> una straordinaria edizione </w:t>
      </w:r>
    </w:p>
    <w:p w:rsidR="007A74D1" w:rsidRPr="007A74D1" w:rsidRDefault="007A74D1" w:rsidP="007A74D1">
      <w:pPr>
        <w:spacing w:after="0" w:line="276" w:lineRule="auto"/>
        <w:jc w:val="both"/>
        <w:rPr>
          <w:rFonts w:eastAsia="Times New Roman" w:cstheme="minorHAnsi"/>
          <w:sz w:val="23"/>
          <w:szCs w:val="23"/>
          <w:lang w:eastAsia="it-IT"/>
        </w:rPr>
      </w:pPr>
      <w:r w:rsidRPr="007A74D1">
        <w:rPr>
          <w:rFonts w:eastAsia="Times New Roman" w:cstheme="minorHAnsi"/>
          <w:sz w:val="23"/>
          <w:szCs w:val="23"/>
          <w:lang w:eastAsia="it-IT"/>
        </w:rPr>
        <w:t xml:space="preserve">Irriverenti e politicamente scorrettissimi. Elio e le storie tese hanno chiuso ieri sera il XX festival d’autunno al Teatro Politeama. E non poteva esserci conclusione migliore, per un’edizione che ha regalato momenti unici nel corso degli ultimi tre mesi, dalla metà di agosto fino a ieri sera, quando il Politeama si è vestito del suo abito migliore, accogliendo la band milanese con un tutto esaurito invidiabile. Un pubblico entusiasta è arrivato da tutte le province per vedere “Mi resta solo un dente e cerco di </w:t>
      </w:r>
      <w:r w:rsidRPr="007A74D1">
        <w:rPr>
          <w:rFonts w:eastAsia="Times New Roman" w:cstheme="minorHAnsi"/>
          <w:sz w:val="23"/>
          <w:szCs w:val="23"/>
          <w:lang w:eastAsia="it-IT"/>
        </w:rPr>
        <w:t>ri</w:t>
      </w:r>
      <w:r w:rsidRPr="007A74D1">
        <w:rPr>
          <w:rFonts w:eastAsia="Times New Roman" w:cstheme="minorHAnsi"/>
          <w:sz w:val="23"/>
          <w:szCs w:val="23"/>
          <w:lang w:eastAsia="it-IT"/>
        </w:rPr>
        <w:t>avvitarlo”, l’ultimo spettacolo in tour nei migliori teatri d’Italia: una straordinaria serata durante la quale le emozioni tra palco e platea sono state in continuo dialogo.</w:t>
      </w:r>
    </w:p>
    <w:p w:rsidR="007A74D1" w:rsidRPr="007A74D1" w:rsidRDefault="007A74D1" w:rsidP="007A74D1">
      <w:pPr>
        <w:spacing w:after="0" w:line="276" w:lineRule="auto"/>
        <w:jc w:val="both"/>
        <w:rPr>
          <w:rFonts w:eastAsia="Times New Roman" w:cstheme="minorHAnsi"/>
          <w:sz w:val="23"/>
          <w:szCs w:val="23"/>
          <w:lang w:eastAsia="it-IT"/>
        </w:rPr>
      </w:pPr>
      <w:r w:rsidRPr="007A74D1">
        <w:rPr>
          <w:rFonts w:eastAsia="Times New Roman" w:cstheme="minorHAnsi"/>
          <w:sz w:val="23"/>
          <w:szCs w:val="23"/>
          <w:lang w:eastAsia="it-IT"/>
        </w:rPr>
        <w:t xml:space="preserve">Già perché con Elio e le Storie tese - musicisti di prim’ordine, lo hanno confermato anche ieri sera -, non sono dei semplici concerti ma veri e propri eventi nei quali il pubblico ne è parte integrante, spettacolo nello spettacolo. Con alle spalle gli originali fondali di </w:t>
      </w:r>
      <w:r w:rsidRPr="007A74D1">
        <w:rPr>
          <w:rFonts w:eastAsia="Times New Roman" w:cstheme="minorHAnsi"/>
          <w:b/>
          <w:sz w:val="23"/>
          <w:szCs w:val="23"/>
          <w:lang w:eastAsia="it-IT"/>
        </w:rPr>
        <w:t xml:space="preserve">Francesco </w:t>
      </w:r>
      <w:proofErr w:type="spellStart"/>
      <w:r w:rsidRPr="007A74D1">
        <w:rPr>
          <w:rFonts w:eastAsia="Times New Roman" w:cstheme="minorHAnsi"/>
          <w:b/>
          <w:sz w:val="23"/>
          <w:szCs w:val="23"/>
          <w:lang w:eastAsia="it-IT"/>
        </w:rPr>
        <w:t>Frongia</w:t>
      </w:r>
      <w:proofErr w:type="spellEnd"/>
      <w:r w:rsidRPr="007A74D1">
        <w:rPr>
          <w:rFonts w:eastAsia="Times New Roman" w:cstheme="minorHAnsi"/>
          <w:sz w:val="23"/>
          <w:szCs w:val="23"/>
          <w:lang w:eastAsia="it-IT"/>
        </w:rPr>
        <w:t xml:space="preserve"> miscelati a un sapiente gioco di luci, i sei </w:t>
      </w:r>
      <w:proofErr w:type="spellStart"/>
      <w:r w:rsidRPr="007A74D1">
        <w:rPr>
          <w:rFonts w:eastAsia="Times New Roman" w:cstheme="minorHAnsi"/>
          <w:sz w:val="23"/>
          <w:szCs w:val="23"/>
          <w:lang w:eastAsia="it-IT"/>
        </w:rPr>
        <w:t>Elii</w:t>
      </w:r>
      <w:proofErr w:type="spellEnd"/>
      <w:r w:rsidRPr="007A74D1">
        <w:rPr>
          <w:rFonts w:eastAsia="Times New Roman" w:cstheme="minorHAnsi"/>
          <w:sz w:val="23"/>
          <w:szCs w:val="23"/>
          <w:lang w:eastAsia="it-IT"/>
        </w:rPr>
        <w:t xml:space="preserve">, accompagnati dalla voce di </w:t>
      </w:r>
      <w:r w:rsidRPr="007A74D1">
        <w:rPr>
          <w:rFonts w:eastAsia="Times New Roman" w:cstheme="minorHAnsi"/>
          <w:b/>
          <w:sz w:val="23"/>
          <w:szCs w:val="23"/>
          <w:lang w:eastAsia="it-IT"/>
        </w:rPr>
        <w:t>Paola Folli</w:t>
      </w:r>
      <w:r w:rsidRPr="007A74D1">
        <w:rPr>
          <w:rFonts w:eastAsia="Times New Roman" w:cstheme="minorHAnsi"/>
          <w:sz w:val="23"/>
          <w:szCs w:val="23"/>
          <w:lang w:eastAsia="it-IT"/>
        </w:rPr>
        <w:t xml:space="preserve">, hanno fatto un’entrata in scena epica: un’atmosfera da liturgia sacra che ha preparato il pubblico, invitandolo a confidare sempre, neanche a dirlo, nel Signore. Irriverenti e scorretti, appunto. Ed era solo l’inizio. Con la regia di </w:t>
      </w:r>
      <w:r w:rsidRPr="007A74D1">
        <w:rPr>
          <w:rFonts w:eastAsia="Times New Roman" w:cstheme="minorHAnsi"/>
          <w:b/>
          <w:sz w:val="23"/>
          <w:szCs w:val="23"/>
          <w:lang w:eastAsia="it-IT"/>
        </w:rPr>
        <w:t xml:space="preserve">Giorgio </w:t>
      </w:r>
      <w:proofErr w:type="spellStart"/>
      <w:r w:rsidRPr="007A74D1">
        <w:rPr>
          <w:rFonts w:eastAsia="Times New Roman" w:cstheme="minorHAnsi"/>
          <w:b/>
          <w:sz w:val="23"/>
          <w:szCs w:val="23"/>
          <w:lang w:eastAsia="it-IT"/>
        </w:rPr>
        <w:t>Galione</w:t>
      </w:r>
      <w:proofErr w:type="spellEnd"/>
      <w:r w:rsidRPr="007A74D1">
        <w:rPr>
          <w:rFonts w:eastAsia="Times New Roman" w:cstheme="minorHAnsi"/>
          <w:sz w:val="23"/>
          <w:szCs w:val="23"/>
          <w:lang w:eastAsia="it-IT"/>
        </w:rPr>
        <w:t>, nulla è stato lasciato al caso: musicisti e cantanti sono entrati in scena tutti vestiti di bianco, ognuno col suo stile. C’era chi aveva i pant</w:t>
      </w:r>
      <w:r w:rsidRPr="007A74D1">
        <w:rPr>
          <w:rFonts w:eastAsia="Times New Roman" w:cstheme="minorHAnsi"/>
          <w:sz w:val="23"/>
          <w:szCs w:val="23"/>
          <w:lang w:eastAsia="it-IT"/>
        </w:rPr>
        <w:t>aloni a zampa, chi più elegante degli altri</w:t>
      </w:r>
      <w:r w:rsidRPr="007A74D1">
        <w:rPr>
          <w:rFonts w:eastAsia="Times New Roman" w:cstheme="minorHAnsi"/>
          <w:sz w:val="23"/>
          <w:szCs w:val="23"/>
          <w:lang w:eastAsia="it-IT"/>
        </w:rPr>
        <w:t xml:space="preserve">, e poi c’era </w:t>
      </w:r>
      <w:r w:rsidRPr="007A74D1">
        <w:rPr>
          <w:rFonts w:eastAsia="Times New Roman" w:cstheme="minorHAnsi"/>
          <w:b/>
          <w:sz w:val="23"/>
          <w:szCs w:val="23"/>
          <w:lang w:eastAsia="it-IT"/>
        </w:rPr>
        <w:t>Elio,</w:t>
      </w:r>
      <w:r w:rsidRPr="007A74D1">
        <w:rPr>
          <w:rFonts w:eastAsia="Times New Roman" w:cstheme="minorHAnsi"/>
          <w:sz w:val="23"/>
          <w:szCs w:val="23"/>
          <w:lang w:eastAsia="it-IT"/>
        </w:rPr>
        <w:t xml:space="preserve"> al secolo </w:t>
      </w:r>
      <w:r w:rsidRPr="007A74D1">
        <w:rPr>
          <w:rFonts w:eastAsia="Times New Roman" w:cstheme="minorHAnsi"/>
          <w:b/>
          <w:sz w:val="23"/>
          <w:szCs w:val="23"/>
          <w:lang w:eastAsia="it-IT"/>
        </w:rPr>
        <w:t xml:space="preserve">Stefano </w:t>
      </w:r>
      <w:proofErr w:type="spellStart"/>
      <w:r w:rsidRPr="007A74D1">
        <w:rPr>
          <w:rFonts w:eastAsia="Times New Roman" w:cstheme="minorHAnsi"/>
          <w:b/>
          <w:sz w:val="23"/>
          <w:szCs w:val="23"/>
          <w:lang w:eastAsia="it-IT"/>
        </w:rPr>
        <w:t>Belisari</w:t>
      </w:r>
      <w:proofErr w:type="spellEnd"/>
      <w:r w:rsidRPr="007A74D1">
        <w:rPr>
          <w:rFonts w:eastAsia="Times New Roman" w:cstheme="minorHAnsi"/>
          <w:sz w:val="23"/>
          <w:szCs w:val="23"/>
          <w:lang w:eastAsia="it-IT"/>
        </w:rPr>
        <w:t>, che sfoggiava calzoncini corti con tanto di reggicalze, o giarrettiere che dir si voglia, nere, bene in vista. Non sono mancate le incursioni di  </w:t>
      </w:r>
      <w:r w:rsidRPr="007A74D1">
        <w:rPr>
          <w:rFonts w:eastAsia="Times New Roman" w:cstheme="minorHAnsi"/>
          <w:b/>
          <w:sz w:val="23"/>
          <w:szCs w:val="23"/>
          <w:lang w:eastAsia="it-IT"/>
        </w:rPr>
        <w:t>Luca Mangoni</w:t>
      </w:r>
      <w:r w:rsidRPr="007A74D1">
        <w:rPr>
          <w:rFonts w:eastAsia="Times New Roman" w:cstheme="minorHAnsi"/>
          <w:sz w:val="23"/>
          <w:szCs w:val="23"/>
          <w:lang w:eastAsia="it-IT"/>
        </w:rPr>
        <w:t>, da tempo elemento intoccabile del gruppo, che con improbabili parrucche e costumi ha interpretato gli strambi protagonisti dei brani proposti: è stato il Super Giovane, il Vitello dei piedi di balsa, Cindy di “</w:t>
      </w:r>
      <w:proofErr w:type="spellStart"/>
      <w:r w:rsidRPr="007A74D1">
        <w:rPr>
          <w:rFonts w:eastAsia="Times New Roman" w:cstheme="minorHAnsi"/>
          <w:sz w:val="23"/>
          <w:szCs w:val="23"/>
          <w:lang w:eastAsia="it-IT"/>
        </w:rPr>
        <w:t>Pork</w:t>
      </w:r>
      <w:proofErr w:type="spellEnd"/>
      <w:r w:rsidRPr="007A74D1">
        <w:rPr>
          <w:rFonts w:eastAsia="Times New Roman" w:cstheme="minorHAnsi"/>
          <w:sz w:val="23"/>
          <w:szCs w:val="23"/>
          <w:lang w:eastAsia="it-IT"/>
        </w:rPr>
        <w:t xml:space="preserve"> e Cindy”, per dirne qualcuno, divertendo tutti, soprattutto i più giovani che hanno gremito il teatro dimostrando di conoscere i testi a menadito. Per il resto la serata è stata unica: in scaletta gli </w:t>
      </w:r>
      <w:proofErr w:type="spellStart"/>
      <w:r w:rsidRPr="007A74D1">
        <w:rPr>
          <w:rFonts w:eastAsia="Times New Roman" w:cstheme="minorHAnsi"/>
          <w:sz w:val="23"/>
          <w:szCs w:val="23"/>
          <w:lang w:eastAsia="it-IT"/>
        </w:rPr>
        <w:t>Elii</w:t>
      </w:r>
      <w:proofErr w:type="spellEnd"/>
      <w:r w:rsidRPr="007A74D1">
        <w:rPr>
          <w:rFonts w:eastAsia="Times New Roman" w:cstheme="minorHAnsi"/>
          <w:sz w:val="23"/>
          <w:szCs w:val="23"/>
          <w:lang w:eastAsia="it-IT"/>
        </w:rPr>
        <w:t xml:space="preserve"> –</w:t>
      </w:r>
      <w:r w:rsidRPr="007A74D1">
        <w:rPr>
          <w:rFonts w:eastAsia="Times New Roman" w:cstheme="minorHAnsi"/>
          <w:b/>
          <w:sz w:val="23"/>
          <w:szCs w:val="23"/>
          <w:lang w:eastAsia="it-IT"/>
        </w:rPr>
        <w:t xml:space="preserve">Stefano Belisario, Luca Mangoni, Davide Luca </w:t>
      </w:r>
      <w:proofErr w:type="spellStart"/>
      <w:r w:rsidRPr="007A74D1">
        <w:rPr>
          <w:rFonts w:eastAsia="Times New Roman" w:cstheme="minorHAnsi"/>
          <w:b/>
          <w:sz w:val="23"/>
          <w:szCs w:val="23"/>
          <w:lang w:eastAsia="it-IT"/>
        </w:rPr>
        <w:t>Civaschi</w:t>
      </w:r>
      <w:proofErr w:type="spellEnd"/>
      <w:r w:rsidRPr="007A74D1">
        <w:rPr>
          <w:rFonts w:eastAsia="Times New Roman" w:cstheme="minorHAnsi"/>
          <w:sz w:val="23"/>
          <w:szCs w:val="23"/>
          <w:lang w:eastAsia="it-IT"/>
        </w:rPr>
        <w:t xml:space="preserve"> alias </w:t>
      </w:r>
      <w:r w:rsidRPr="007A74D1">
        <w:rPr>
          <w:rFonts w:eastAsia="Times New Roman" w:cstheme="minorHAnsi"/>
          <w:b/>
          <w:sz w:val="23"/>
          <w:szCs w:val="23"/>
          <w:lang w:eastAsia="it-IT"/>
        </w:rPr>
        <w:t xml:space="preserve">Cesareo, Nicola Fasani </w:t>
      </w:r>
      <w:r w:rsidRPr="007A74D1">
        <w:rPr>
          <w:rFonts w:eastAsia="Times New Roman" w:cstheme="minorHAnsi"/>
          <w:sz w:val="23"/>
          <w:szCs w:val="23"/>
          <w:lang w:eastAsia="it-IT"/>
        </w:rPr>
        <w:t xml:space="preserve">alias </w:t>
      </w:r>
      <w:r w:rsidRPr="007A74D1">
        <w:rPr>
          <w:rFonts w:eastAsia="Times New Roman" w:cstheme="minorHAnsi"/>
          <w:b/>
          <w:sz w:val="23"/>
          <w:szCs w:val="23"/>
          <w:lang w:eastAsia="it-IT"/>
        </w:rPr>
        <w:t xml:space="preserve">Faso, Christian </w:t>
      </w:r>
      <w:proofErr w:type="spellStart"/>
      <w:r w:rsidRPr="007A74D1">
        <w:rPr>
          <w:rFonts w:eastAsia="Times New Roman" w:cstheme="minorHAnsi"/>
          <w:b/>
          <w:sz w:val="23"/>
          <w:szCs w:val="23"/>
          <w:lang w:eastAsia="it-IT"/>
        </w:rPr>
        <w:t>Meyer</w:t>
      </w:r>
      <w:proofErr w:type="spellEnd"/>
      <w:r w:rsidRPr="007A74D1">
        <w:rPr>
          <w:rFonts w:eastAsia="Times New Roman" w:cstheme="minorHAnsi"/>
          <w:b/>
          <w:sz w:val="23"/>
          <w:szCs w:val="23"/>
          <w:lang w:eastAsia="it-IT"/>
        </w:rPr>
        <w:t>, Antonello Aguzzi</w:t>
      </w:r>
      <w:r w:rsidRPr="007A74D1">
        <w:rPr>
          <w:rFonts w:eastAsia="Times New Roman" w:cstheme="minorHAnsi"/>
          <w:sz w:val="23"/>
          <w:szCs w:val="23"/>
          <w:lang w:eastAsia="it-IT"/>
        </w:rPr>
        <w:t xml:space="preserve"> alias </w:t>
      </w:r>
      <w:proofErr w:type="spellStart"/>
      <w:r w:rsidRPr="007A74D1">
        <w:rPr>
          <w:rFonts w:eastAsia="Times New Roman" w:cstheme="minorHAnsi"/>
          <w:b/>
          <w:sz w:val="23"/>
          <w:szCs w:val="23"/>
          <w:lang w:eastAsia="it-IT"/>
        </w:rPr>
        <w:t>Jantoman</w:t>
      </w:r>
      <w:proofErr w:type="spellEnd"/>
      <w:r w:rsidRPr="007A74D1">
        <w:rPr>
          <w:rFonts w:eastAsia="Times New Roman" w:cstheme="minorHAnsi"/>
          <w:b/>
          <w:sz w:val="23"/>
          <w:szCs w:val="23"/>
          <w:lang w:eastAsia="it-IT"/>
        </w:rPr>
        <w:t>, Vittorio Cosma</w:t>
      </w:r>
      <w:r w:rsidRPr="007A74D1">
        <w:rPr>
          <w:rFonts w:eastAsia="Times New Roman" w:cstheme="minorHAnsi"/>
          <w:sz w:val="23"/>
          <w:szCs w:val="23"/>
          <w:lang w:eastAsia="it-IT"/>
        </w:rPr>
        <w:t xml:space="preserve"> – hanno presentato le loro canzoni più famose e divertenti. Da “La terra dei cachi”, immancabile, ad “Arriva Elio”, “Uomini col borsello”, “Valzer transgenico”, “Servi della gleba”, “Parco </w:t>
      </w:r>
      <w:r w:rsidRPr="007A74D1">
        <w:rPr>
          <w:rFonts w:eastAsia="Times New Roman" w:cstheme="minorHAnsi"/>
          <w:sz w:val="23"/>
          <w:szCs w:val="23"/>
          <w:lang w:eastAsia="it-IT"/>
        </w:rPr>
        <w:lastRenderedPageBreak/>
        <w:t>Sempione”, “Urna”, “</w:t>
      </w:r>
      <w:proofErr w:type="spellStart"/>
      <w:r w:rsidRPr="007A74D1">
        <w:rPr>
          <w:rFonts w:eastAsia="Times New Roman" w:cstheme="minorHAnsi"/>
          <w:sz w:val="23"/>
          <w:szCs w:val="23"/>
          <w:lang w:eastAsia="it-IT"/>
        </w:rPr>
        <w:t>Born</w:t>
      </w:r>
      <w:proofErr w:type="spellEnd"/>
      <w:r w:rsidRPr="007A74D1">
        <w:rPr>
          <w:rFonts w:eastAsia="Times New Roman" w:cstheme="minorHAnsi"/>
          <w:sz w:val="23"/>
          <w:szCs w:val="23"/>
          <w:lang w:eastAsia="it-IT"/>
        </w:rPr>
        <w:t xml:space="preserve"> to be Abramo” e l’ultimo bis, affettuoso saluto al pubblico catanzarese con “Tapparella”.</w:t>
      </w:r>
    </w:p>
    <w:p w:rsidR="007A74D1" w:rsidRPr="007A74D1" w:rsidRDefault="007A74D1" w:rsidP="007A74D1">
      <w:pPr>
        <w:spacing w:after="0" w:line="276" w:lineRule="auto"/>
        <w:jc w:val="both"/>
        <w:rPr>
          <w:rFonts w:eastAsia="Times New Roman" w:cstheme="minorHAnsi"/>
          <w:sz w:val="23"/>
          <w:szCs w:val="23"/>
          <w:lang w:eastAsia="it-IT"/>
        </w:rPr>
      </w:pPr>
      <w:r w:rsidRPr="007A74D1">
        <w:rPr>
          <w:rFonts w:eastAsia="Times New Roman" w:cstheme="minorHAnsi"/>
          <w:sz w:val="23"/>
          <w:szCs w:val="23"/>
          <w:lang w:eastAsia="it-IT"/>
        </w:rPr>
        <w:t xml:space="preserve">Prima di lasciare il palco, gli </w:t>
      </w:r>
      <w:proofErr w:type="spellStart"/>
      <w:r w:rsidRPr="007A74D1">
        <w:rPr>
          <w:rFonts w:eastAsia="Times New Roman" w:cstheme="minorHAnsi"/>
          <w:sz w:val="23"/>
          <w:szCs w:val="23"/>
          <w:lang w:eastAsia="it-IT"/>
        </w:rPr>
        <w:t>Elii</w:t>
      </w:r>
      <w:proofErr w:type="spellEnd"/>
      <w:r w:rsidRPr="007A74D1">
        <w:rPr>
          <w:rFonts w:eastAsia="Times New Roman" w:cstheme="minorHAnsi"/>
          <w:sz w:val="23"/>
          <w:szCs w:val="23"/>
          <w:lang w:eastAsia="it-IT"/>
        </w:rPr>
        <w:t xml:space="preserve"> hanno ricevuto dal direttore artistico del Festival d’autunno </w:t>
      </w:r>
      <w:r w:rsidRPr="007A74D1">
        <w:rPr>
          <w:rFonts w:eastAsia="Times New Roman" w:cstheme="minorHAnsi"/>
          <w:b/>
          <w:sz w:val="23"/>
          <w:szCs w:val="23"/>
          <w:lang w:eastAsia="it-IT"/>
        </w:rPr>
        <w:t xml:space="preserve">Antonietta Santacroce </w:t>
      </w:r>
      <w:r w:rsidRPr="007A74D1">
        <w:rPr>
          <w:rFonts w:eastAsia="Times New Roman" w:cstheme="minorHAnsi"/>
          <w:sz w:val="23"/>
          <w:szCs w:val="23"/>
          <w:lang w:eastAsia="it-IT"/>
        </w:rPr>
        <w:t xml:space="preserve">il premio realizzato dal maestro orafo </w:t>
      </w:r>
      <w:r w:rsidRPr="007A74D1">
        <w:rPr>
          <w:rFonts w:eastAsia="Times New Roman" w:cstheme="minorHAnsi"/>
          <w:b/>
          <w:sz w:val="23"/>
          <w:szCs w:val="23"/>
          <w:lang w:eastAsia="it-IT"/>
        </w:rPr>
        <w:t>Michele Affidato</w:t>
      </w:r>
      <w:r w:rsidRPr="007A74D1">
        <w:rPr>
          <w:rFonts w:eastAsia="Times New Roman" w:cstheme="minorHAnsi"/>
          <w:sz w:val="23"/>
          <w:szCs w:val="23"/>
          <w:lang w:eastAsia="it-IT"/>
        </w:rPr>
        <w:t xml:space="preserve"> dedicato alla statua del Cavatore, simbolo della città di Catanzaro.</w:t>
      </w:r>
    </w:p>
    <w:p w:rsidR="007A74D1" w:rsidRPr="007A74D1" w:rsidRDefault="007A74D1" w:rsidP="007A74D1">
      <w:pPr>
        <w:spacing w:after="0" w:line="276" w:lineRule="auto"/>
        <w:jc w:val="both"/>
        <w:rPr>
          <w:rFonts w:eastAsia="Times New Roman" w:cstheme="minorHAnsi"/>
          <w:sz w:val="23"/>
          <w:szCs w:val="23"/>
          <w:lang w:eastAsia="it-IT"/>
        </w:rPr>
      </w:pPr>
      <w:r w:rsidRPr="007A74D1">
        <w:rPr>
          <w:rFonts w:eastAsia="Times New Roman" w:cstheme="minorHAnsi"/>
          <w:sz w:val="23"/>
          <w:szCs w:val="23"/>
          <w:lang w:eastAsia="it-IT"/>
        </w:rPr>
        <w:t>«</w:t>
      </w:r>
      <w:r w:rsidRPr="007A74D1">
        <w:rPr>
          <w:rFonts w:eastAsia="Times New Roman" w:cstheme="minorHAnsi"/>
          <w:i/>
          <w:sz w:val="23"/>
          <w:szCs w:val="23"/>
          <w:lang w:eastAsia="it-IT"/>
        </w:rPr>
        <w:t>È proprio il caso di dirlo, abbiamo chiuso con una grande festa in musica</w:t>
      </w:r>
      <w:r w:rsidRPr="007A74D1">
        <w:rPr>
          <w:rFonts w:eastAsia="Times New Roman" w:cstheme="minorHAnsi"/>
          <w:sz w:val="23"/>
          <w:szCs w:val="23"/>
          <w:lang w:eastAsia="it-IT"/>
        </w:rPr>
        <w:t xml:space="preserve"> – ha detto Santacroce -. </w:t>
      </w:r>
      <w:r w:rsidRPr="007A74D1">
        <w:rPr>
          <w:rFonts w:eastAsia="Times New Roman" w:cstheme="minorHAnsi"/>
          <w:i/>
          <w:sz w:val="23"/>
          <w:szCs w:val="23"/>
          <w:lang w:eastAsia="it-IT"/>
        </w:rPr>
        <w:t xml:space="preserve">Non c’era modo migliore per concludere l’edizione 2023 che volevo fosse davvero speciale, non solo per la celebrazione del ventennale, ma anche per la ripresa degli spettacoli dal vivo, finalmente lontani dall’epoca </w:t>
      </w:r>
      <w:proofErr w:type="spellStart"/>
      <w:r w:rsidRPr="007A74D1">
        <w:rPr>
          <w:rFonts w:eastAsia="Times New Roman" w:cstheme="minorHAnsi"/>
          <w:i/>
          <w:sz w:val="23"/>
          <w:szCs w:val="23"/>
          <w:lang w:eastAsia="it-IT"/>
        </w:rPr>
        <w:t>Covid</w:t>
      </w:r>
      <w:proofErr w:type="spellEnd"/>
      <w:r w:rsidRPr="007A74D1">
        <w:rPr>
          <w:rFonts w:eastAsia="Times New Roman" w:cstheme="minorHAnsi"/>
          <w:i/>
          <w:sz w:val="23"/>
          <w:szCs w:val="23"/>
          <w:lang w:eastAsia="it-IT"/>
        </w:rPr>
        <w:t>,</w:t>
      </w:r>
      <w:r w:rsidRPr="007A74D1">
        <w:rPr>
          <w:rFonts w:eastAsia="Times New Roman" w:cstheme="minorHAnsi"/>
          <w:i/>
          <w:sz w:val="23"/>
          <w:szCs w:val="23"/>
          <w:lang w:eastAsia="it-IT"/>
        </w:rPr>
        <w:t xml:space="preserve"> che ci ha consentito di tornare a godere appieno dei grandi eventi. Proprio </w:t>
      </w:r>
      <w:r w:rsidRPr="007A74D1">
        <w:rPr>
          <w:rFonts w:eastAsia="Times New Roman" w:cstheme="minorHAnsi"/>
          <w:i/>
          <w:sz w:val="23"/>
          <w:szCs w:val="23"/>
          <w:lang w:eastAsia="it-IT"/>
        </w:rPr>
        <w:t>per questo ho voluto che fosse l</w:t>
      </w:r>
      <w:r w:rsidRPr="007A74D1">
        <w:rPr>
          <w:rFonts w:eastAsia="Times New Roman" w:cstheme="minorHAnsi"/>
          <w:i/>
          <w:sz w:val="23"/>
          <w:szCs w:val="23"/>
          <w:lang w:eastAsia="it-IT"/>
        </w:rPr>
        <w:t xml:space="preserve">’edizione più lunga di sempre con ben 24 eventi dalla musica alla danza, dal teatro classico al comico al </w:t>
      </w:r>
      <w:proofErr w:type="spellStart"/>
      <w:r w:rsidRPr="007A74D1">
        <w:rPr>
          <w:rFonts w:eastAsia="Times New Roman" w:cstheme="minorHAnsi"/>
          <w:i/>
          <w:sz w:val="23"/>
          <w:szCs w:val="23"/>
          <w:lang w:eastAsia="it-IT"/>
        </w:rPr>
        <w:t>ph</w:t>
      </w:r>
      <w:r w:rsidRPr="007A74D1">
        <w:rPr>
          <w:rFonts w:eastAsia="Times New Roman" w:cstheme="minorHAnsi"/>
          <w:i/>
          <w:sz w:val="23"/>
          <w:szCs w:val="23"/>
          <w:lang w:eastAsia="it-IT"/>
        </w:rPr>
        <w:t>y</w:t>
      </w:r>
      <w:r w:rsidRPr="007A74D1">
        <w:rPr>
          <w:rFonts w:eastAsia="Times New Roman" w:cstheme="minorHAnsi"/>
          <w:i/>
          <w:sz w:val="23"/>
          <w:szCs w:val="23"/>
          <w:lang w:eastAsia="it-IT"/>
        </w:rPr>
        <w:t>sical</w:t>
      </w:r>
      <w:proofErr w:type="spellEnd"/>
      <w:r w:rsidRPr="007A74D1">
        <w:rPr>
          <w:rFonts w:eastAsia="Times New Roman" w:cstheme="minorHAnsi"/>
          <w:i/>
          <w:sz w:val="23"/>
          <w:szCs w:val="23"/>
          <w:lang w:eastAsia="it-IT"/>
        </w:rPr>
        <w:t xml:space="preserve"> </w:t>
      </w:r>
      <w:proofErr w:type="spellStart"/>
      <w:r w:rsidRPr="007A74D1">
        <w:rPr>
          <w:rFonts w:eastAsia="Times New Roman" w:cstheme="minorHAnsi"/>
          <w:i/>
          <w:sz w:val="23"/>
          <w:szCs w:val="23"/>
          <w:lang w:eastAsia="it-IT"/>
        </w:rPr>
        <w:t>theater</w:t>
      </w:r>
      <w:proofErr w:type="spellEnd"/>
      <w:r w:rsidRPr="007A74D1">
        <w:rPr>
          <w:rFonts w:eastAsia="Times New Roman" w:cstheme="minorHAnsi"/>
          <w:i/>
          <w:sz w:val="23"/>
          <w:szCs w:val="23"/>
          <w:lang w:eastAsia="it-IT"/>
        </w:rPr>
        <w:t>: non c’è forma spettacolistica che n</w:t>
      </w:r>
      <w:r w:rsidRPr="007A74D1">
        <w:rPr>
          <w:rFonts w:eastAsia="Times New Roman" w:cstheme="minorHAnsi"/>
          <w:i/>
          <w:sz w:val="23"/>
          <w:szCs w:val="23"/>
          <w:lang w:eastAsia="it-IT"/>
        </w:rPr>
        <w:t>o</w:t>
      </w:r>
      <w:r w:rsidRPr="007A74D1">
        <w:rPr>
          <w:rFonts w:eastAsia="Times New Roman" w:cstheme="minorHAnsi"/>
          <w:i/>
          <w:sz w:val="23"/>
          <w:szCs w:val="23"/>
          <w:lang w:eastAsia="it-IT"/>
        </w:rPr>
        <w:t>n sia passata in questi mesi dal Festival sempre riscuotendo gr</w:t>
      </w:r>
      <w:r w:rsidRPr="007A74D1">
        <w:rPr>
          <w:rFonts w:eastAsia="Times New Roman" w:cstheme="minorHAnsi"/>
          <w:i/>
          <w:sz w:val="23"/>
          <w:szCs w:val="23"/>
          <w:lang w:eastAsia="it-IT"/>
        </w:rPr>
        <w:t xml:space="preserve">andissimo successo di pubblico </w:t>
      </w:r>
      <w:r w:rsidRPr="007A74D1">
        <w:rPr>
          <w:rFonts w:eastAsia="Times New Roman" w:cstheme="minorHAnsi"/>
          <w:i/>
          <w:sz w:val="23"/>
          <w:szCs w:val="23"/>
          <w:lang w:eastAsia="it-IT"/>
        </w:rPr>
        <w:t>e di critica. Chiudiamo  con la soddisfazione di aver riportato tanti giovani a teatro e di aver saputo coniugare tradizione e innovazione offrendo un palcoscenico unico dove si sono intrecciati suoni, colori e storie</w:t>
      </w:r>
      <w:r w:rsidRPr="007A74D1">
        <w:rPr>
          <w:rFonts w:eastAsia="Times New Roman" w:cstheme="minorHAnsi"/>
          <w:sz w:val="23"/>
          <w:szCs w:val="23"/>
          <w:lang w:eastAsia="it-IT"/>
        </w:rPr>
        <w:t>».</w:t>
      </w:r>
    </w:p>
    <w:p w:rsidR="00EF7259" w:rsidRPr="007A74D1" w:rsidRDefault="007A74D1" w:rsidP="007A74D1">
      <w:pPr>
        <w:spacing w:line="276" w:lineRule="auto"/>
        <w:jc w:val="both"/>
        <w:rPr>
          <w:sz w:val="23"/>
          <w:szCs w:val="23"/>
        </w:rPr>
      </w:pPr>
      <w:r w:rsidRPr="007A74D1">
        <w:rPr>
          <w:rFonts w:eastAsia="Times New Roman" w:cstheme="minorHAnsi"/>
          <w:sz w:val="23"/>
          <w:szCs w:val="23"/>
          <w:lang w:eastAsia="it-IT"/>
        </w:rPr>
        <w:t xml:space="preserve">La XX edizione del Festival d’autunno, realizzata dall’associazione Donne in arte con il supporto di </w:t>
      </w:r>
      <w:proofErr w:type="spellStart"/>
      <w:r w:rsidRPr="007A74D1">
        <w:rPr>
          <w:rFonts w:eastAsia="Times New Roman" w:cstheme="minorHAnsi"/>
          <w:sz w:val="23"/>
          <w:szCs w:val="23"/>
          <w:lang w:eastAsia="it-IT"/>
        </w:rPr>
        <w:t>Mic</w:t>
      </w:r>
      <w:proofErr w:type="spellEnd"/>
      <w:r w:rsidRPr="007A74D1">
        <w:rPr>
          <w:rFonts w:eastAsia="Times New Roman" w:cstheme="minorHAnsi"/>
          <w:sz w:val="23"/>
          <w:szCs w:val="23"/>
          <w:lang w:eastAsia="it-IT"/>
        </w:rPr>
        <w:t xml:space="preserve">, Por Calabria </w:t>
      </w:r>
      <w:proofErr w:type="spellStart"/>
      <w:r w:rsidRPr="007A74D1">
        <w:rPr>
          <w:rFonts w:eastAsia="Times New Roman" w:cstheme="minorHAnsi"/>
          <w:sz w:val="23"/>
          <w:szCs w:val="23"/>
          <w:lang w:eastAsia="it-IT"/>
        </w:rPr>
        <w:t>Fesr</w:t>
      </w:r>
      <w:proofErr w:type="spellEnd"/>
      <w:r w:rsidRPr="007A74D1">
        <w:rPr>
          <w:rFonts w:eastAsia="Times New Roman" w:cstheme="minorHAnsi"/>
          <w:sz w:val="23"/>
          <w:szCs w:val="23"/>
          <w:lang w:eastAsia="it-IT"/>
        </w:rPr>
        <w:t xml:space="preserve"> </w:t>
      </w:r>
      <w:proofErr w:type="spellStart"/>
      <w:r w:rsidRPr="007A74D1">
        <w:rPr>
          <w:rFonts w:eastAsia="Times New Roman" w:cstheme="minorHAnsi"/>
          <w:sz w:val="23"/>
          <w:szCs w:val="23"/>
          <w:lang w:eastAsia="it-IT"/>
        </w:rPr>
        <w:t>Fse</w:t>
      </w:r>
      <w:proofErr w:type="spellEnd"/>
      <w:r w:rsidRPr="007A74D1">
        <w:rPr>
          <w:rFonts w:eastAsia="Times New Roman" w:cstheme="minorHAnsi"/>
          <w:sz w:val="23"/>
          <w:szCs w:val="23"/>
          <w:lang w:eastAsia="it-IT"/>
        </w:rPr>
        <w:t xml:space="preserve">, Calabria Straordinaria, in collaborazione con Fondazione </w:t>
      </w:r>
      <w:proofErr w:type="spellStart"/>
      <w:r w:rsidRPr="007A74D1">
        <w:rPr>
          <w:rFonts w:eastAsia="Times New Roman" w:cstheme="minorHAnsi"/>
          <w:sz w:val="23"/>
          <w:szCs w:val="23"/>
          <w:lang w:eastAsia="it-IT"/>
        </w:rPr>
        <w:t>Carical</w:t>
      </w:r>
      <w:proofErr w:type="spellEnd"/>
      <w:r w:rsidRPr="007A74D1">
        <w:rPr>
          <w:rFonts w:eastAsia="Times New Roman" w:cstheme="minorHAnsi"/>
          <w:sz w:val="23"/>
          <w:szCs w:val="23"/>
          <w:lang w:eastAsia="it-IT"/>
        </w:rPr>
        <w:t xml:space="preserve"> e i Comuni di Catanzaro, Montauro, Soverato, Tropea e Santa Caterina, in realtà non si conclude qui: «</w:t>
      </w:r>
      <w:r w:rsidRPr="007A74D1">
        <w:rPr>
          <w:rFonts w:eastAsia="Times New Roman" w:cstheme="minorHAnsi"/>
          <w:i/>
          <w:sz w:val="23"/>
          <w:szCs w:val="23"/>
          <w:lang w:eastAsia="it-IT"/>
        </w:rPr>
        <w:t>C’è un’appendice, dedicata alle scuole</w:t>
      </w:r>
      <w:r w:rsidRPr="007A74D1">
        <w:rPr>
          <w:rFonts w:eastAsia="Times New Roman" w:cstheme="minorHAnsi"/>
          <w:sz w:val="23"/>
          <w:szCs w:val="23"/>
          <w:lang w:eastAsia="it-IT"/>
        </w:rPr>
        <w:t xml:space="preserve"> – ha spiegato il direttore Santacroce –, </w:t>
      </w:r>
      <w:r w:rsidRPr="007A74D1">
        <w:rPr>
          <w:rFonts w:eastAsia="Times New Roman" w:cstheme="minorHAnsi"/>
          <w:i/>
          <w:sz w:val="23"/>
          <w:szCs w:val="23"/>
          <w:lang w:eastAsia="it-IT"/>
        </w:rPr>
        <w:t xml:space="preserve">il 14 e il 15 novembre all’auditorium </w:t>
      </w:r>
      <w:proofErr w:type="spellStart"/>
      <w:r w:rsidRPr="007A74D1">
        <w:rPr>
          <w:rFonts w:eastAsia="Times New Roman" w:cstheme="minorHAnsi"/>
          <w:i/>
          <w:sz w:val="23"/>
          <w:szCs w:val="23"/>
          <w:lang w:eastAsia="it-IT"/>
        </w:rPr>
        <w:t>Casalinuovo</w:t>
      </w:r>
      <w:proofErr w:type="spellEnd"/>
      <w:r w:rsidRPr="007A74D1">
        <w:rPr>
          <w:rFonts w:eastAsia="Times New Roman" w:cstheme="minorHAnsi"/>
          <w:i/>
          <w:sz w:val="23"/>
          <w:szCs w:val="23"/>
          <w:lang w:eastAsia="it-IT"/>
        </w:rPr>
        <w:t xml:space="preserve"> ci saranno due matinée per gli studenti della provincia con una produzione del Festival d’autunno e Teatro del Carro. In scena </w:t>
      </w:r>
      <w:r w:rsidRPr="007A74D1">
        <w:rPr>
          <w:rFonts w:eastAsia="Times New Roman" w:cstheme="minorHAnsi"/>
          <w:b/>
          <w:i/>
          <w:sz w:val="23"/>
          <w:szCs w:val="23"/>
          <w:lang w:eastAsia="it-IT"/>
        </w:rPr>
        <w:t>Anna Maria De Luca</w:t>
      </w:r>
      <w:r w:rsidRPr="007A74D1">
        <w:rPr>
          <w:rFonts w:eastAsia="Times New Roman" w:cstheme="minorHAnsi"/>
          <w:i/>
          <w:sz w:val="23"/>
          <w:szCs w:val="23"/>
          <w:lang w:eastAsia="it-IT"/>
        </w:rPr>
        <w:t xml:space="preserve">, insieme al musicista </w:t>
      </w:r>
      <w:r w:rsidRPr="007A74D1">
        <w:rPr>
          <w:rFonts w:eastAsia="Times New Roman" w:cstheme="minorHAnsi"/>
          <w:b/>
          <w:i/>
          <w:sz w:val="23"/>
          <w:szCs w:val="23"/>
          <w:lang w:eastAsia="it-IT"/>
        </w:rPr>
        <w:t>Remo De Vico</w:t>
      </w:r>
      <w:r w:rsidRPr="007A74D1">
        <w:rPr>
          <w:rFonts w:eastAsia="Times New Roman" w:cstheme="minorHAnsi"/>
          <w:i/>
          <w:sz w:val="23"/>
          <w:szCs w:val="23"/>
          <w:lang w:eastAsia="it-IT"/>
        </w:rPr>
        <w:t>, affronterà un tema spinoso come quello del patriarcato e della condizione femminile presentando una versione inedita della figura mitologica di Medea</w:t>
      </w:r>
      <w:r w:rsidRPr="007A74D1">
        <w:rPr>
          <w:rFonts w:eastAsia="Times New Roman" w:cstheme="minorHAnsi"/>
          <w:i/>
          <w:sz w:val="23"/>
          <w:szCs w:val="23"/>
          <w:lang w:eastAsia="it-IT"/>
        </w:rPr>
        <w:t xml:space="preserve">. La regia è di </w:t>
      </w:r>
      <w:r w:rsidRPr="007A74D1">
        <w:rPr>
          <w:rFonts w:eastAsia="Times New Roman" w:cstheme="minorHAnsi"/>
          <w:b/>
          <w:i/>
          <w:sz w:val="23"/>
          <w:szCs w:val="23"/>
          <w:lang w:eastAsia="it-IT"/>
        </w:rPr>
        <w:t xml:space="preserve">Luca </w:t>
      </w:r>
      <w:proofErr w:type="spellStart"/>
      <w:r w:rsidRPr="007A74D1">
        <w:rPr>
          <w:rFonts w:eastAsia="Times New Roman" w:cstheme="minorHAnsi"/>
          <w:b/>
          <w:i/>
          <w:sz w:val="23"/>
          <w:szCs w:val="23"/>
          <w:lang w:eastAsia="it-IT"/>
        </w:rPr>
        <w:t>Michienzi</w:t>
      </w:r>
      <w:proofErr w:type="spellEnd"/>
      <w:r w:rsidRPr="007A74D1">
        <w:rPr>
          <w:rFonts w:eastAsia="Times New Roman" w:cstheme="minorHAnsi"/>
          <w:sz w:val="23"/>
          <w:szCs w:val="23"/>
          <w:lang w:eastAsia="it-IT"/>
        </w:rPr>
        <w:t>».</w:t>
      </w:r>
    </w:p>
    <w:p w:rsidR="00DF1862" w:rsidRPr="007A74D1" w:rsidRDefault="00DF1862" w:rsidP="007A74D1">
      <w:pPr>
        <w:spacing w:after="0" w:line="276" w:lineRule="auto"/>
        <w:jc w:val="both"/>
        <w:rPr>
          <w:rFonts w:eastAsia="Calibri" w:cstheme="minorHAnsi"/>
          <w:b/>
          <w:sz w:val="23"/>
          <w:szCs w:val="23"/>
        </w:rPr>
      </w:pPr>
      <w:r w:rsidRPr="007A74D1">
        <w:rPr>
          <w:rFonts w:eastAsia="Calibri" w:cstheme="minorHAnsi"/>
          <w:b/>
          <w:sz w:val="23"/>
          <w:szCs w:val="23"/>
        </w:rPr>
        <w:t>Info</w:t>
      </w:r>
    </w:p>
    <w:p w:rsidR="00DF1862" w:rsidRPr="007A74D1" w:rsidRDefault="00DF1862" w:rsidP="007A74D1">
      <w:pPr>
        <w:spacing w:after="0" w:line="276" w:lineRule="auto"/>
        <w:jc w:val="both"/>
        <w:rPr>
          <w:rFonts w:eastAsia="Calibri" w:cstheme="minorHAnsi"/>
          <w:sz w:val="23"/>
          <w:szCs w:val="23"/>
        </w:rPr>
      </w:pPr>
      <w:r w:rsidRPr="007A74D1">
        <w:rPr>
          <w:rFonts w:eastAsia="Calibri" w:cstheme="minorHAnsi"/>
          <w:sz w:val="23"/>
          <w:szCs w:val="23"/>
        </w:rPr>
        <w:t>tel. 351. 7976071</w:t>
      </w:r>
    </w:p>
    <w:p w:rsidR="00DF1862" w:rsidRPr="007A74D1" w:rsidRDefault="00C80FB3" w:rsidP="00C80FB3">
      <w:pPr>
        <w:spacing w:after="0" w:line="276" w:lineRule="auto"/>
        <w:jc w:val="both"/>
        <w:rPr>
          <w:rFonts w:cstheme="minorHAnsi"/>
          <w:color w:val="000000"/>
          <w:sz w:val="23"/>
          <w:szCs w:val="23"/>
        </w:rPr>
      </w:pPr>
      <w:r w:rsidRPr="007A74D1">
        <w:rPr>
          <w:rFonts w:cstheme="minorHAnsi"/>
          <w:color w:val="000000"/>
          <w:sz w:val="23"/>
          <w:szCs w:val="23"/>
        </w:rPr>
        <w:t>facebook.com/</w:t>
      </w:r>
      <w:proofErr w:type="spellStart"/>
      <w:r w:rsidRPr="007A74D1">
        <w:rPr>
          <w:rFonts w:cstheme="minorHAnsi"/>
          <w:color w:val="000000"/>
          <w:sz w:val="23"/>
          <w:szCs w:val="23"/>
        </w:rPr>
        <w:t>festivalautunno</w:t>
      </w:r>
      <w:bookmarkStart w:id="0" w:name="_GoBack"/>
      <w:bookmarkEnd w:id="0"/>
      <w:proofErr w:type="spellEnd"/>
    </w:p>
    <w:p w:rsidR="00DF1862" w:rsidRPr="007A74D1" w:rsidRDefault="00C80FB3" w:rsidP="00C80FB3">
      <w:pPr>
        <w:spacing w:after="0" w:line="276" w:lineRule="auto"/>
        <w:jc w:val="both"/>
        <w:rPr>
          <w:rFonts w:eastAsia="Calibri" w:cstheme="minorHAnsi"/>
          <w:sz w:val="23"/>
          <w:szCs w:val="23"/>
        </w:rPr>
      </w:pPr>
      <w:r w:rsidRPr="007A74D1">
        <w:rPr>
          <w:rFonts w:cstheme="minorHAnsi"/>
          <w:color w:val="000000"/>
          <w:sz w:val="23"/>
          <w:szCs w:val="23"/>
        </w:rPr>
        <w:t>instagram.com/</w:t>
      </w:r>
      <w:proofErr w:type="spellStart"/>
      <w:r w:rsidRPr="007A74D1">
        <w:rPr>
          <w:rFonts w:cstheme="minorHAnsi"/>
          <w:sz w:val="23"/>
          <w:szCs w:val="23"/>
          <w:shd w:val="clear" w:color="auto" w:fill="FFFFFF"/>
        </w:rPr>
        <w:t>festivaldautunno_official</w:t>
      </w:r>
      <w:proofErr w:type="spellEnd"/>
    </w:p>
    <w:p w:rsidR="002B660A" w:rsidRPr="007A74D1" w:rsidRDefault="002B660A" w:rsidP="00C80FB3">
      <w:pPr>
        <w:spacing w:line="276" w:lineRule="auto"/>
        <w:jc w:val="both"/>
        <w:rPr>
          <w:rFonts w:eastAsia="Calibri" w:cstheme="minorHAnsi"/>
          <w:b/>
          <w:sz w:val="23"/>
          <w:szCs w:val="23"/>
        </w:rPr>
      </w:pPr>
      <w:r w:rsidRPr="007A74D1">
        <w:rPr>
          <w:rFonts w:eastAsia="Calibri" w:cstheme="minorHAnsi"/>
          <w:b/>
          <w:sz w:val="23"/>
          <w:szCs w:val="23"/>
        </w:rPr>
        <w:t>www.festivaldautunno.com</w:t>
      </w:r>
    </w:p>
    <w:p w:rsidR="00A43738" w:rsidRPr="005A0EE1" w:rsidRDefault="00A43738" w:rsidP="00AA0B33">
      <w:pPr>
        <w:spacing w:after="0" w:line="360" w:lineRule="auto"/>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08" w:rsidRDefault="00F31308" w:rsidP="00DD3BA2">
      <w:pPr>
        <w:spacing w:after="0" w:line="240" w:lineRule="auto"/>
      </w:pPr>
      <w:r>
        <w:separator/>
      </w:r>
    </w:p>
  </w:endnote>
  <w:endnote w:type="continuationSeparator" w:id="0">
    <w:p w:rsidR="00F31308" w:rsidRDefault="00F31308"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08" w:rsidRDefault="00F31308" w:rsidP="00DD3BA2">
      <w:pPr>
        <w:spacing w:after="0" w:line="240" w:lineRule="auto"/>
      </w:pPr>
      <w:r>
        <w:separator/>
      </w:r>
    </w:p>
  </w:footnote>
  <w:footnote w:type="continuationSeparator" w:id="0">
    <w:p w:rsidR="00F31308" w:rsidRDefault="00F31308"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04F26"/>
    <w:rsid w:val="00007FC2"/>
    <w:rsid w:val="00022698"/>
    <w:rsid w:val="00031C0D"/>
    <w:rsid w:val="00033B2C"/>
    <w:rsid w:val="0004644E"/>
    <w:rsid w:val="0007184C"/>
    <w:rsid w:val="00072900"/>
    <w:rsid w:val="00073880"/>
    <w:rsid w:val="00073C22"/>
    <w:rsid w:val="0007629C"/>
    <w:rsid w:val="0008520A"/>
    <w:rsid w:val="0008659E"/>
    <w:rsid w:val="0009288D"/>
    <w:rsid w:val="000A0661"/>
    <w:rsid w:val="000B110D"/>
    <w:rsid w:val="000B1BE4"/>
    <w:rsid w:val="000B2101"/>
    <w:rsid w:val="000B4E0A"/>
    <w:rsid w:val="000B4E1F"/>
    <w:rsid w:val="000B5895"/>
    <w:rsid w:val="000C6BF7"/>
    <w:rsid w:val="000D4B5D"/>
    <w:rsid w:val="000E6856"/>
    <w:rsid w:val="000F0E5C"/>
    <w:rsid w:val="000F3D36"/>
    <w:rsid w:val="000F7B87"/>
    <w:rsid w:val="00121335"/>
    <w:rsid w:val="00132CD3"/>
    <w:rsid w:val="001334D0"/>
    <w:rsid w:val="00137847"/>
    <w:rsid w:val="001401FD"/>
    <w:rsid w:val="001427A7"/>
    <w:rsid w:val="001505AF"/>
    <w:rsid w:val="00160125"/>
    <w:rsid w:val="00165567"/>
    <w:rsid w:val="00167E4A"/>
    <w:rsid w:val="0017117F"/>
    <w:rsid w:val="001918BC"/>
    <w:rsid w:val="001A17B8"/>
    <w:rsid w:val="001A3ED0"/>
    <w:rsid w:val="001B3CD7"/>
    <w:rsid w:val="001C4FAE"/>
    <w:rsid w:val="001D390E"/>
    <w:rsid w:val="001D73BA"/>
    <w:rsid w:val="001F5780"/>
    <w:rsid w:val="00205DF2"/>
    <w:rsid w:val="002115F1"/>
    <w:rsid w:val="00217808"/>
    <w:rsid w:val="00222B67"/>
    <w:rsid w:val="002633FB"/>
    <w:rsid w:val="00272B71"/>
    <w:rsid w:val="002846F1"/>
    <w:rsid w:val="00294560"/>
    <w:rsid w:val="002A273D"/>
    <w:rsid w:val="002B1600"/>
    <w:rsid w:val="002B660A"/>
    <w:rsid w:val="002B7365"/>
    <w:rsid w:val="002C1B16"/>
    <w:rsid w:val="002C6177"/>
    <w:rsid w:val="002D39CA"/>
    <w:rsid w:val="002D3BAE"/>
    <w:rsid w:val="002D458C"/>
    <w:rsid w:val="002D77DE"/>
    <w:rsid w:val="002E6B54"/>
    <w:rsid w:val="002F6BCF"/>
    <w:rsid w:val="00311049"/>
    <w:rsid w:val="00333D5D"/>
    <w:rsid w:val="00334706"/>
    <w:rsid w:val="00344D12"/>
    <w:rsid w:val="003769F1"/>
    <w:rsid w:val="003861D0"/>
    <w:rsid w:val="00391BCD"/>
    <w:rsid w:val="0039567F"/>
    <w:rsid w:val="00396B8D"/>
    <w:rsid w:val="003B3290"/>
    <w:rsid w:val="003C3E4D"/>
    <w:rsid w:val="003D5A85"/>
    <w:rsid w:val="003D6964"/>
    <w:rsid w:val="003D6F79"/>
    <w:rsid w:val="003D70A0"/>
    <w:rsid w:val="004027F6"/>
    <w:rsid w:val="00412B0A"/>
    <w:rsid w:val="00415BA8"/>
    <w:rsid w:val="004457B6"/>
    <w:rsid w:val="004479DE"/>
    <w:rsid w:val="004641C2"/>
    <w:rsid w:val="00465299"/>
    <w:rsid w:val="00466BB1"/>
    <w:rsid w:val="004728BC"/>
    <w:rsid w:val="00477EC6"/>
    <w:rsid w:val="00484929"/>
    <w:rsid w:val="00487690"/>
    <w:rsid w:val="00494BDF"/>
    <w:rsid w:val="0049789C"/>
    <w:rsid w:val="00497BE1"/>
    <w:rsid w:val="004A2EEF"/>
    <w:rsid w:val="004C312E"/>
    <w:rsid w:val="004C7E1A"/>
    <w:rsid w:val="004D33EC"/>
    <w:rsid w:val="004D361C"/>
    <w:rsid w:val="004D535D"/>
    <w:rsid w:val="004E5B62"/>
    <w:rsid w:val="004E690D"/>
    <w:rsid w:val="004F1700"/>
    <w:rsid w:val="00504EE8"/>
    <w:rsid w:val="0052095A"/>
    <w:rsid w:val="00534D8F"/>
    <w:rsid w:val="005447DA"/>
    <w:rsid w:val="00554E50"/>
    <w:rsid w:val="005637C6"/>
    <w:rsid w:val="00573EE9"/>
    <w:rsid w:val="00581992"/>
    <w:rsid w:val="00586586"/>
    <w:rsid w:val="005870D5"/>
    <w:rsid w:val="00591F43"/>
    <w:rsid w:val="005A0EE1"/>
    <w:rsid w:val="005C12D7"/>
    <w:rsid w:val="005E22BC"/>
    <w:rsid w:val="005E4FA1"/>
    <w:rsid w:val="005E78B6"/>
    <w:rsid w:val="005F4183"/>
    <w:rsid w:val="005F471E"/>
    <w:rsid w:val="006038C6"/>
    <w:rsid w:val="00611D89"/>
    <w:rsid w:val="0061527E"/>
    <w:rsid w:val="006224BC"/>
    <w:rsid w:val="00622521"/>
    <w:rsid w:val="006232F6"/>
    <w:rsid w:val="00624DC5"/>
    <w:rsid w:val="00627899"/>
    <w:rsid w:val="00634C91"/>
    <w:rsid w:val="0063778C"/>
    <w:rsid w:val="0064020C"/>
    <w:rsid w:val="00640DD8"/>
    <w:rsid w:val="00641B72"/>
    <w:rsid w:val="00642DC8"/>
    <w:rsid w:val="006441FC"/>
    <w:rsid w:val="00647610"/>
    <w:rsid w:val="006666C5"/>
    <w:rsid w:val="006667CD"/>
    <w:rsid w:val="00673B18"/>
    <w:rsid w:val="0068047B"/>
    <w:rsid w:val="00683DD5"/>
    <w:rsid w:val="00695C3B"/>
    <w:rsid w:val="00696760"/>
    <w:rsid w:val="006B3C13"/>
    <w:rsid w:val="006B41F6"/>
    <w:rsid w:val="006C0428"/>
    <w:rsid w:val="006C7E48"/>
    <w:rsid w:val="006D0809"/>
    <w:rsid w:val="006E1897"/>
    <w:rsid w:val="006E2EEF"/>
    <w:rsid w:val="006F277E"/>
    <w:rsid w:val="00704B80"/>
    <w:rsid w:val="007210CF"/>
    <w:rsid w:val="00724D52"/>
    <w:rsid w:val="00727E83"/>
    <w:rsid w:val="00734096"/>
    <w:rsid w:val="00747EB3"/>
    <w:rsid w:val="007551D0"/>
    <w:rsid w:val="00756B64"/>
    <w:rsid w:val="00762252"/>
    <w:rsid w:val="00766DCA"/>
    <w:rsid w:val="007753D8"/>
    <w:rsid w:val="007876BE"/>
    <w:rsid w:val="007A1F60"/>
    <w:rsid w:val="007A2F6A"/>
    <w:rsid w:val="007A42A7"/>
    <w:rsid w:val="007A74D1"/>
    <w:rsid w:val="007A7BA0"/>
    <w:rsid w:val="007B0E42"/>
    <w:rsid w:val="007B2526"/>
    <w:rsid w:val="007B293C"/>
    <w:rsid w:val="007B4E24"/>
    <w:rsid w:val="007B50F5"/>
    <w:rsid w:val="007C04D9"/>
    <w:rsid w:val="007C6510"/>
    <w:rsid w:val="007C75C0"/>
    <w:rsid w:val="007D00A6"/>
    <w:rsid w:val="007D283E"/>
    <w:rsid w:val="007E1F0A"/>
    <w:rsid w:val="007E2EE0"/>
    <w:rsid w:val="007E68A3"/>
    <w:rsid w:val="008013A9"/>
    <w:rsid w:val="0080701E"/>
    <w:rsid w:val="008244EC"/>
    <w:rsid w:val="00852CE4"/>
    <w:rsid w:val="00855997"/>
    <w:rsid w:val="00875DA4"/>
    <w:rsid w:val="00885FAC"/>
    <w:rsid w:val="00891F03"/>
    <w:rsid w:val="008A0088"/>
    <w:rsid w:val="008A1F3A"/>
    <w:rsid w:val="008A2899"/>
    <w:rsid w:val="008A4861"/>
    <w:rsid w:val="008B3C42"/>
    <w:rsid w:val="008C26D9"/>
    <w:rsid w:val="008C27E7"/>
    <w:rsid w:val="008C38C1"/>
    <w:rsid w:val="008D03A3"/>
    <w:rsid w:val="008D30B6"/>
    <w:rsid w:val="008D42C5"/>
    <w:rsid w:val="00904754"/>
    <w:rsid w:val="00923AE5"/>
    <w:rsid w:val="009266EF"/>
    <w:rsid w:val="0092715E"/>
    <w:rsid w:val="00927AF4"/>
    <w:rsid w:val="009465CB"/>
    <w:rsid w:val="00960322"/>
    <w:rsid w:val="009652F9"/>
    <w:rsid w:val="00966C99"/>
    <w:rsid w:val="009724DD"/>
    <w:rsid w:val="00984694"/>
    <w:rsid w:val="00991177"/>
    <w:rsid w:val="00995C94"/>
    <w:rsid w:val="009A2AB0"/>
    <w:rsid w:val="009A6B91"/>
    <w:rsid w:val="009A71F0"/>
    <w:rsid w:val="009B021F"/>
    <w:rsid w:val="009B0A2E"/>
    <w:rsid w:val="009B4C13"/>
    <w:rsid w:val="009B4D11"/>
    <w:rsid w:val="009C2151"/>
    <w:rsid w:val="009D310B"/>
    <w:rsid w:val="009E491D"/>
    <w:rsid w:val="009E6F11"/>
    <w:rsid w:val="00A2168E"/>
    <w:rsid w:val="00A21D1A"/>
    <w:rsid w:val="00A32F44"/>
    <w:rsid w:val="00A354C3"/>
    <w:rsid w:val="00A36040"/>
    <w:rsid w:val="00A4186D"/>
    <w:rsid w:val="00A43738"/>
    <w:rsid w:val="00A45F1F"/>
    <w:rsid w:val="00A516F7"/>
    <w:rsid w:val="00A552D4"/>
    <w:rsid w:val="00A6448F"/>
    <w:rsid w:val="00A64A2B"/>
    <w:rsid w:val="00A76861"/>
    <w:rsid w:val="00A905FD"/>
    <w:rsid w:val="00AA0B33"/>
    <w:rsid w:val="00AB0AD3"/>
    <w:rsid w:val="00AB6E87"/>
    <w:rsid w:val="00AC2E10"/>
    <w:rsid w:val="00AC6F40"/>
    <w:rsid w:val="00AD7C42"/>
    <w:rsid w:val="00B00C48"/>
    <w:rsid w:val="00B07127"/>
    <w:rsid w:val="00B24E1C"/>
    <w:rsid w:val="00B31F0B"/>
    <w:rsid w:val="00B34247"/>
    <w:rsid w:val="00B46A95"/>
    <w:rsid w:val="00B4761B"/>
    <w:rsid w:val="00B5435D"/>
    <w:rsid w:val="00B750EB"/>
    <w:rsid w:val="00B929A8"/>
    <w:rsid w:val="00BA0F04"/>
    <w:rsid w:val="00BA1389"/>
    <w:rsid w:val="00BB771A"/>
    <w:rsid w:val="00BD166E"/>
    <w:rsid w:val="00BE07C4"/>
    <w:rsid w:val="00BE16D5"/>
    <w:rsid w:val="00BE322C"/>
    <w:rsid w:val="00BE7FA7"/>
    <w:rsid w:val="00BF426E"/>
    <w:rsid w:val="00BF496F"/>
    <w:rsid w:val="00BF4CA4"/>
    <w:rsid w:val="00C063F5"/>
    <w:rsid w:val="00C13259"/>
    <w:rsid w:val="00C20487"/>
    <w:rsid w:val="00C20741"/>
    <w:rsid w:val="00C262C9"/>
    <w:rsid w:val="00C3478B"/>
    <w:rsid w:val="00C36746"/>
    <w:rsid w:val="00C43F5A"/>
    <w:rsid w:val="00C471D2"/>
    <w:rsid w:val="00C57695"/>
    <w:rsid w:val="00C613DF"/>
    <w:rsid w:val="00C65049"/>
    <w:rsid w:val="00C80FB3"/>
    <w:rsid w:val="00C816F8"/>
    <w:rsid w:val="00C9731F"/>
    <w:rsid w:val="00C97879"/>
    <w:rsid w:val="00CA1EB5"/>
    <w:rsid w:val="00CA528F"/>
    <w:rsid w:val="00CA5966"/>
    <w:rsid w:val="00CC3AF9"/>
    <w:rsid w:val="00CE753C"/>
    <w:rsid w:val="00CF4A37"/>
    <w:rsid w:val="00D00FB4"/>
    <w:rsid w:val="00D155BE"/>
    <w:rsid w:val="00D216C4"/>
    <w:rsid w:val="00D45404"/>
    <w:rsid w:val="00D5003F"/>
    <w:rsid w:val="00D50F68"/>
    <w:rsid w:val="00D550AA"/>
    <w:rsid w:val="00D55B7A"/>
    <w:rsid w:val="00D636FA"/>
    <w:rsid w:val="00D66057"/>
    <w:rsid w:val="00D7257B"/>
    <w:rsid w:val="00D749E7"/>
    <w:rsid w:val="00D85946"/>
    <w:rsid w:val="00D85D71"/>
    <w:rsid w:val="00D978E2"/>
    <w:rsid w:val="00DB00B6"/>
    <w:rsid w:val="00DB0D1F"/>
    <w:rsid w:val="00DC7CEE"/>
    <w:rsid w:val="00DD3BA2"/>
    <w:rsid w:val="00DF0DDD"/>
    <w:rsid w:val="00DF1862"/>
    <w:rsid w:val="00E04592"/>
    <w:rsid w:val="00E1156F"/>
    <w:rsid w:val="00E129FF"/>
    <w:rsid w:val="00E15541"/>
    <w:rsid w:val="00E16C8B"/>
    <w:rsid w:val="00E343D4"/>
    <w:rsid w:val="00E36601"/>
    <w:rsid w:val="00E401D7"/>
    <w:rsid w:val="00E57916"/>
    <w:rsid w:val="00E7085A"/>
    <w:rsid w:val="00E7572C"/>
    <w:rsid w:val="00E85C4E"/>
    <w:rsid w:val="00EB4FAB"/>
    <w:rsid w:val="00EC7B07"/>
    <w:rsid w:val="00ED634D"/>
    <w:rsid w:val="00ED6F50"/>
    <w:rsid w:val="00ED78F6"/>
    <w:rsid w:val="00ED7C99"/>
    <w:rsid w:val="00EF2514"/>
    <w:rsid w:val="00EF7259"/>
    <w:rsid w:val="00F137DC"/>
    <w:rsid w:val="00F20002"/>
    <w:rsid w:val="00F237EE"/>
    <w:rsid w:val="00F26AA1"/>
    <w:rsid w:val="00F31308"/>
    <w:rsid w:val="00F3668D"/>
    <w:rsid w:val="00F36F59"/>
    <w:rsid w:val="00F42A66"/>
    <w:rsid w:val="00F45689"/>
    <w:rsid w:val="00F56E43"/>
    <w:rsid w:val="00F6729A"/>
    <w:rsid w:val="00F7157A"/>
    <w:rsid w:val="00F7571B"/>
    <w:rsid w:val="00F9384E"/>
    <w:rsid w:val="00FA26A6"/>
    <w:rsid w:val="00FA2B25"/>
    <w:rsid w:val="00FA36CB"/>
    <w:rsid w:val="00FB3AF5"/>
    <w:rsid w:val="00FB5E71"/>
    <w:rsid w:val="00FC36A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004F2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 w:type="character" w:customStyle="1" w:styleId="Titolo2Carattere">
    <w:name w:val="Titolo 2 Carattere"/>
    <w:basedOn w:val="Carpredefinitoparagrafo"/>
    <w:link w:val="Titolo2"/>
    <w:uiPriority w:val="9"/>
    <w:rsid w:val="00004F26"/>
    <w:rPr>
      <w:rFonts w:asciiTheme="majorHAnsi" w:eastAsiaTheme="majorEastAsia" w:hAnsiTheme="majorHAnsi" w:cstheme="majorBidi"/>
      <w:b/>
      <w:bCs/>
      <w:color w:val="5B9BD5" w:themeColor="accent1"/>
      <w:sz w:val="26"/>
      <w:szCs w:val="26"/>
    </w:rPr>
  </w:style>
  <w:style w:type="paragraph" w:styleId="Nessunaspaziatura">
    <w:name w:val="No Spacing"/>
    <w:uiPriority w:val="1"/>
    <w:qFormat/>
    <w:rsid w:val="00B31F0B"/>
    <w:pPr>
      <w:spacing w:after="0" w:line="240" w:lineRule="auto"/>
    </w:pPr>
  </w:style>
  <w:style w:type="paragraph" w:customStyle="1" w:styleId="xmprfxmsonormal">
    <w:name w:val="xmprfx_msonormal"/>
    <w:basedOn w:val="Normale"/>
    <w:rsid w:val="00DF18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mprfxcollegamentointernet">
    <w:name w:val="xmprfx_collegamentointernet"/>
    <w:basedOn w:val="Carpredefinitoparagrafo"/>
    <w:rsid w:val="00DF1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004F2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 w:type="character" w:customStyle="1" w:styleId="Titolo2Carattere">
    <w:name w:val="Titolo 2 Carattere"/>
    <w:basedOn w:val="Carpredefinitoparagrafo"/>
    <w:link w:val="Titolo2"/>
    <w:uiPriority w:val="9"/>
    <w:rsid w:val="00004F26"/>
    <w:rPr>
      <w:rFonts w:asciiTheme="majorHAnsi" w:eastAsiaTheme="majorEastAsia" w:hAnsiTheme="majorHAnsi" w:cstheme="majorBidi"/>
      <w:b/>
      <w:bCs/>
      <w:color w:val="5B9BD5" w:themeColor="accent1"/>
      <w:sz w:val="26"/>
      <w:szCs w:val="26"/>
    </w:rPr>
  </w:style>
  <w:style w:type="paragraph" w:styleId="Nessunaspaziatura">
    <w:name w:val="No Spacing"/>
    <w:uiPriority w:val="1"/>
    <w:qFormat/>
    <w:rsid w:val="00B31F0B"/>
    <w:pPr>
      <w:spacing w:after="0" w:line="240" w:lineRule="auto"/>
    </w:pPr>
  </w:style>
  <w:style w:type="paragraph" w:customStyle="1" w:styleId="xmprfxmsonormal">
    <w:name w:val="xmprfx_msonormal"/>
    <w:basedOn w:val="Normale"/>
    <w:rsid w:val="00DF18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mprfxcollegamentointernet">
    <w:name w:val="xmprfx_collegamentointernet"/>
    <w:basedOn w:val="Carpredefinitoparagrafo"/>
    <w:rsid w:val="00DF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188374764">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615794030">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142887267">
      <w:bodyDiv w:val="1"/>
      <w:marLeft w:val="0"/>
      <w:marRight w:val="0"/>
      <w:marTop w:val="0"/>
      <w:marBottom w:val="0"/>
      <w:divBdr>
        <w:top w:val="none" w:sz="0" w:space="0" w:color="auto"/>
        <w:left w:val="none" w:sz="0" w:space="0" w:color="auto"/>
        <w:bottom w:val="none" w:sz="0" w:space="0" w:color="auto"/>
        <w:right w:val="none" w:sz="0" w:space="0" w:color="auto"/>
      </w:divBdr>
    </w:div>
    <w:div w:id="1175145014">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 w:id="1276985457">
      <w:bodyDiv w:val="1"/>
      <w:marLeft w:val="0"/>
      <w:marRight w:val="0"/>
      <w:marTop w:val="0"/>
      <w:marBottom w:val="0"/>
      <w:divBdr>
        <w:top w:val="none" w:sz="0" w:space="0" w:color="auto"/>
        <w:left w:val="none" w:sz="0" w:space="0" w:color="auto"/>
        <w:bottom w:val="none" w:sz="0" w:space="0" w:color="auto"/>
        <w:right w:val="none" w:sz="0" w:space="0" w:color="auto"/>
      </w:divBdr>
    </w:div>
    <w:div w:id="1325234693">
      <w:bodyDiv w:val="1"/>
      <w:marLeft w:val="0"/>
      <w:marRight w:val="0"/>
      <w:marTop w:val="0"/>
      <w:marBottom w:val="0"/>
      <w:divBdr>
        <w:top w:val="none" w:sz="0" w:space="0" w:color="auto"/>
        <w:left w:val="none" w:sz="0" w:space="0" w:color="auto"/>
        <w:bottom w:val="none" w:sz="0" w:space="0" w:color="auto"/>
        <w:right w:val="none" w:sz="0" w:space="0" w:color="auto"/>
      </w:divBdr>
    </w:div>
    <w:div w:id="1362441634">
      <w:bodyDiv w:val="1"/>
      <w:marLeft w:val="0"/>
      <w:marRight w:val="0"/>
      <w:marTop w:val="0"/>
      <w:marBottom w:val="0"/>
      <w:divBdr>
        <w:top w:val="none" w:sz="0" w:space="0" w:color="auto"/>
        <w:left w:val="none" w:sz="0" w:space="0" w:color="auto"/>
        <w:bottom w:val="none" w:sz="0" w:space="0" w:color="auto"/>
        <w:right w:val="none" w:sz="0" w:space="0" w:color="auto"/>
      </w:divBdr>
    </w:div>
    <w:div w:id="1683510364">
      <w:bodyDiv w:val="1"/>
      <w:marLeft w:val="0"/>
      <w:marRight w:val="0"/>
      <w:marTop w:val="0"/>
      <w:marBottom w:val="0"/>
      <w:divBdr>
        <w:top w:val="none" w:sz="0" w:space="0" w:color="auto"/>
        <w:left w:val="none" w:sz="0" w:space="0" w:color="auto"/>
        <w:bottom w:val="none" w:sz="0" w:space="0" w:color="auto"/>
        <w:right w:val="none" w:sz="0" w:space="0" w:color="auto"/>
      </w:divBdr>
    </w:div>
    <w:div w:id="1770927925">
      <w:bodyDiv w:val="1"/>
      <w:marLeft w:val="0"/>
      <w:marRight w:val="0"/>
      <w:marTop w:val="0"/>
      <w:marBottom w:val="0"/>
      <w:divBdr>
        <w:top w:val="none" w:sz="0" w:space="0" w:color="auto"/>
        <w:left w:val="none" w:sz="0" w:space="0" w:color="auto"/>
        <w:bottom w:val="none" w:sz="0" w:space="0" w:color="auto"/>
        <w:right w:val="none" w:sz="0" w:space="0" w:color="auto"/>
      </w:divBdr>
    </w:div>
    <w:div w:id="18670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1428-C6D6-4C5A-A89C-658736F1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1070</Words>
  <Characters>6101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3</cp:revision>
  <dcterms:created xsi:type="dcterms:W3CDTF">2023-11-11T09:48:00Z</dcterms:created>
  <dcterms:modified xsi:type="dcterms:W3CDTF">2023-11-11T10:34:00Z</dcterms:modified>
</cp:coreProperties>
</file>