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2A1D60">
        <w:rPr>
          <w:rFonts w:eastAsia="Calibri" w:cstheme="minorHAnsi"/>
          <w:b/>
          <w:sz w:val="24"/>
          <w:szCs w:val="24"/>
        </w:rPr>
        <w:t>il 20 ottobre debutta in prima nazionale al Teatro Politeama “Eros e Pathos”, la coproduzione di Balletto del Sud e Festival d’autunno</w:t>
      </w:r>
    </w:p>
    <w:p w:rsidR="004B409F" w:rsidRPr="004B409F" w:rsidRDefault="004B409F" w:rsidP="004B409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t xml:space="preserve">Una rivisitazione della mitologia e delle leggende antiche legate al tema dell’amore è il tema di </w:t>
      </w:r>
      <w:r>
        <w:rPr>
          <w:rFonts w:eastAsia="Calibri" w:cstheme="minorHAnsi"/>
          <w:sz w:val="24"/>
          <w:szCs w:val="24"/>
        </w:rPr>
        <w:t>“</w:t>
      </w:r>
      <w:r w:rsidRPr="004B409F">
        <w:rPr>
          <w:rFonts w:eastAsia="Calibri" w:cstheme="minorHAnsi"/>
          <w:sz w:val="24"/>
          <w:szCs w:val="24"/>
        </w:rPr>
        <w:t xml:space="preserve">Eros e Pathos” il nuovo spettacolo della compagnia Balletto del Sud realizzato in coproduzione con Festival d’autunno che debutterà in prima nazionale </w:t>
      </w:r>
      <w:r w:rsidRPr="004B409F">
        <w:rPr>
          <w:rFonts w:eastAsia="Calibri" w:cstheme="minorHAnsi"/>
          <w:b/>
          <w:sz w:val="24"/>
          <w:szCs w:val="24"/>
        </w:rPr>
        <w:t>il prossimo 20 ottobre</w:t>
      </w:r>
      <w:r w:rsidRPr="004B409F">
        <w:rPr>
          <w:rFonts w:eastAsia="Calibri" w:cstheme="minorHAnsi"/>
          <w:sz w:val="24"/>
          <w:szCs w:val="24"/>
        </w:rPr>
        <w:t xml:space="preserve"> sul palcoscenico del teatro Politeama, atteso appuntamento della ventesima edizione della rassegna ideata e diretta da </w:t>
      </w:r>
      <w:r w:rsidRPr="004B409F">
        <w:rPr>
          <w:rFonts w:eastAsia="Calibri" w:cstheme="minorHAnsi"/>
          <w:b/>
          <w:sz w:val="24"/>
          <w:szCs w:val="24"/>
        </w:rPr>
        <w:t>Antonietta Santacroce</w:t>
      </w:r>
      <w:r w:rsidRPr="004B409F">
        <w:rPr>
          <w:rFonts w:eastAsia="Calibri" w:cstheme="minorHAnsi"/>
          <w:sz w:val="24"/>
          <w:szCs w:val="24"/>
        </w:rPr>
        <w:t>.</w:t>
      </w:r>
    </w:p>
    <w:p w:rsidR="004B409F" w:rsidRDefault="004B409F" w:rsidP="004B409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t xml:space="preserve">Protagonista </w:t>
      </w:r>
      <w:r w:rsidRPr="004B409F">
        <w:rPr>
          <w:rFonts w:eastAsia="Calibri" w:cstheme="minorHAnsi"/>
          <w:b/>
          <w:sz w:val="24"/>
          <w:szCs w:val="24"/>
        </w:rPr>
        <w:t xml:space="preserve">Ana Sofia </w:t>
      </w:r>
      <w:proofErr w:type="spellStart"/>
      <w:r w:rsidRPr="004B409F">
        <w:rPr>
          <w:rFonts w:eastAsia="Calibri" w:cstheme="minorHAnsi"/>
          <w:b/>
          <w:sz w:val="24"/>
          <w:szCs w:val="24"/>
        </w:rPr>
        <w:t>Scheller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, stella internazionale della danza, già </w:t>
      </w:r>
      <w:proofErr w:type="spellStart"/>
      <w:r w:rsidRPr="004B409F">
        <w:rPr>
          <w:rFonts w:eastAsia="Calibri" w:cstheme="minorHAnsi"/>
          <w:sz w:val="24"/>
          <w:szCs w:val="24"/>
        </w:rPr>
        <w:t>principal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B409F">
        <w:rPr>
          <w:rFonts w:eastAsia="Calibri" w:cstheme="minorHAnsi"/>
          <w:sz w:val="24"/>
          <w:szCs w:val="24"/>
        </w:rPr>
        <w:t>dancer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del New York City Ballet e del San Francisco Ballet.</w:t>
      </w:r>
      <w:r>
        <w:rPr>
          <w:rFonts w:eastAsia="Calibri" w:cstheme="minorHAnsi"/>
          <w:sz w:val="24"/>
          <w:szCs w:val="24"/>
        </w:rPr>
        <w:t xml:space="preserve"> </w:t>
      </w:r>
      <w:r w:rsidRPr="004B409F">
        <w:rPr>
          <w:rFonts w:eastAsia="Calibri" w:cstheme="minorHAnsi"/>
          <w:sz w:val="24"/>
          <w:szCs w:val="24"/>
        </w:rPr>
        <w:t xml:space="preserve">L’étoile argentina andrà a contribuire alla magia scenica di una compagnia, Balletto del Sud che il celebre critico Vittoria </w:t>
      </w:r>
      <w:proofErr w:type="spellStart"/>
      <w:r w:rsidRPr="004B409F">
        <w:rPr>
          <w:rFonts w:eastAsia="Calibri" w:cstheme="minorHAnsi"/>
          <w:sz w:val="24"/>
          <w:szCs w:val="24"/>
        </w:rPr>
        <w:t>Ottolenghi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ha definito «…grintosa, realmente stabile e decisamente superiore alla media delle altre compagnie del nostro Paese», e che negli anni ha potuto contare sulla partecipazione, ai suoi spettacoli, di artisti come Carla Fracci, Luciana Savignano, Lindsay Kemp, Alessandro </w:t>
      </w:r>
      <w:proofErr w:type="spellStart"/>
      <w:r w:rsidRPr="004B409F">
        <w:rPr>
          <w:rFonts w:eastAsia="Calibri" w:cstheme="minorHAnsi"/>
          <w:sz w:val="24"/>
          <w:szCs w:val="24"/>
        </w:rPr>
        <w:t>Molin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, </w:t>
      </w:r>
      <w:proofErr w:type="spellStart"/>
      <w:r w:rsidRPr="004B409F">
        <w:rPr>
          <w:rFonts w:eastAsia="Calibri" w:cstheme="minorHAnsi"/>
          <w:sz w:val="24"/>
          <w:szCs w:val="24"/>
        </w:rPr>
        <w:t>Xiomara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B409F">
        <w:rPr>
          <w:rFonts w:eastAsia="Calibri" w:cstheme="minorHAnsi"/>
          <w:sz w:val="24"/>
          <w:szCs w:val="24"/>
        </w:rPr>
        <w:t>Reyes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, Letizia Giuliani. </w:t>
      </w:r>
    </w:p>
    <w:p w:rsidR="004B409F" w:rsidRPr="004B409F" w:rsidRDefault="004B409F" w:rsidP="004B409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t xml:space="preserve">In scena i personaggi dell’Olimpo, gli eroi, gli incantesimi e le metamorfosi che daranno vita ai quadri danzati e alle interpretazioni teatrali che compongono </w:t>
      </w:r>
      <w:r>
        <w:rPr>
          <w:rFonts w:eastAsia="Calibri" w:cstheme="minorHAnsi"/>
          <w:sz w:val="24"/>
          <w:szCs w:val="24"/>
        </w:rPr>
        <w:t>l</w:t>
      </w:r>
      <w:r w:rsidRPr="004B409F">
        <w:rPr>
          <w:rFonts w:eastAsia="Calibri" w:cstheme="minorHAnsi"/>
          <w:sz w:val="24"/>
          <w:szCs w:val="24"/>
        </w:rPr>
        <w:t xml:space="preserve">o spettacolo che al repertorio classico, con i balletti ricostruiti nei costumi e nello stile, affianca le coreografie a tema ideate da </w:t>
      </w:r>
      <w:proofErr w:type="spellStart"/>
      <w:r w:rsidRPr="004B409F">
        <w:rPr>
          <w:rFonts w:eastAsia="Calibri" w:cstheme="minorHAnsi"/>
          <w:b/>
          <w:sz w:val="24"/>
          <w:szCs w:val="24"/>
        </w:rPr>
        <w:t>Fredy</w:t>
      </w:r>
      <w:proofErr w:type="spellEnd"/>
      <w:r w:rsidRPr="004B409F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4B409F">
        <w:rPr>
          <w:rFonts w:eastAsia="Calibri" w:cstheme="minorHAnsi"/>
          <w:b/>
          <w:sz w:val="24"/>
          <w:szCs w:val="24"/>
        </w:rPr>
        <w:t>Franzutti</w:t>
      </w:r>
      <w:proofErr w:type="spellEnd"/>
      <w:r w:rsidRPr="004B409F">
        <w:rPr>
          <w:rFonts w:eastAsia="Calibri" w:cstheme="minorHAnsi"/>
          <w:sz w:val="24"/>
          <w:szCs w:val="24"/>
        </w:rPr>
        <w:t>, direttore artistico nonché coreografo di Balletto del Sud, che ha fatto della rivisitazione moderna dei classici un punto</w:t>
      </w:r>
      <w:r>
        <w:rPr>
          <w:rFonts w:eastAsia="Calibri" w:cstheme="minorHAnsi"/>
          <w:sz w:val="24"/>
          <w:szCs w:val="24"/>
        </w:rPr>
        <w:t xml:space="preserve"> di forza della sua produzione.</w:t>
      </w:r>
    </w:p>
    <w:p w:rsidR="004B409F" w:rsidRPr="004B409F" w:rsidRDefault="004B409F" w:rsidP="004B409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lastRenderedPageBreak/>
        <w:t>Eros</w:t>
      </w:r>
      <w:r>
        <w:rPr>
          <w:rFonts w:eastAsia="Calibri" w:cstheme="minorHAnsi"/>
          <w:sz w:val="24"/>
          <w:szCs w:val="24"/>
        </w:rPr>
        <w:t xml:space="preserve"> e</w:t>
      </w:r>
      <w:r w:rsidRPr="004B409F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>P</w:t>
      </w:r>
      <w:r w:rsidRPr="004B409F">
        <w:rPr>
          <w:rFonts w:eastAsia="Calibri" w:cstheme="minorHAnsi"/>
          <w:sz w:val="24"/>
          <w:szCs w:val="24"/>
        </w:rPr>
        <w:t xml:space="preserve">athos è uno spettacolo multidisciplinare, un alternarsi di quadri emozionali ed evocativi e brani di brillante virtuosismo, che fondono danza, musica e anche teatro. Sul palco infatti, insieme ai ballerini ci sarà anche l’attore </w:t>
      </w:r>
      <w:r w:rsidRPr="004B409F">
        <w:rPr>
          <w:rFonts w:eastAsia="Calibri" w:cstheme="minorHAnsi"/>
          <w:b/>
          <w:sz w:val="24"/>
          <w:szCs w:val="24"/>
        </w:rPr>
        <w:t xml:space="preserve">Andrea </w:t>
      </w:r>
      <w:proofErr w:type="spellStart"/>
      <w:r w:rsidRPr="004B409F">
        <w:rPr>
          <w:rFonts w:eastAsia="Calibri" w:cstheme="minorHAnsi"/>
          <w:b/>
          <w:sz w:val="24"/>
          <w:szCs w:val="24"/>
        </w:rPr>
        <w:t>Sirianni</w:t>
      </w:r>
      <w:proofErr w:type="spellEnd"/>
      <w:r w:rsidRPr="004B409F">
        <w:rPr>
          <w:rFonts w:eastAsia="Calibri" w:cstheme="minorHAnsi"/>
          <w:sz w:val="24"/>
          <w:szCs w:val="24"/>
        </w:rPr>
        <w:t>, catanzarese di nascita che dopo diverse esperienze nazionali e internazionali si esibirà per la prima volta nel teatro Politeama della sua città.</w:t>
      </w:r>
    </w:p>
    <w:p w:rsidR="004B409F" w:rsidRPr="004B409F" w:rsidRDefault="004B409F" w:rsidP="004B409F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t>«</w:t>
      </w:r>
      <w:r w:rsidRPr="004B409F">
        <w:rPr>
          <w:rFonts w:eastAsia="Calibri" w:cstheme="minorHAnsi"/>
          <w:i/>
          <w:sz w:val="24"/>
          <w:szCs w:val="24"/>
        </w:rPr>
        <w:t>Balletto del Sud torna al Festival d’autunno dopo il successo dello scorso anno, quando sempre al Politeama, aveva portato “La Traviata”, un grandioso balletto dedicato a Maria Callas</w:t>
      </w:r>
      <w:r w:rsidRPr="004B409F">
        <w:rPr>
          <w:rFonts w:eastAsia="Calibri" w:cstheme="minorHAnsi"/>
          <w:sz w:val="24"/>
          <w:szCs w:val="24"/>
        </w:rPr>
        <w:t xml:space="preserve"> – ha avuto modo di affermare il direttore Antonietta Santacroce -. </w:t>
      </w:r>
      <w:r w:rsidRPr="004B409F">
        <w:rPr>
          <w:rFonts w:eastAsia="Calibri" w:cstheme="minorHAnsi"/>
          <w:i/>
          <w:sz w:val="24"/>
          <w:szCs w:val="24"/>
        </w:rPr>
        <w:t xml:space="preserve">Oggi torna a Catanzaro con uno spettacolo davvero coinvolgente rivolto a tutti: a chi ama la danza grazie alla presenza, tra gli altri, di una stella internazionale come Ana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Sophia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Scheller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; agli appassionati di teatro per con gli interventi di pura recitazione di Andrea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Sirianni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; a chi ama la grande musica che ascolterà un repertorio che va da Beethoven a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Tchaikovksij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,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Minkus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,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Delibes</w:t>
      </w:r>
      <w:proofErr w:type="spellEnd"/>
      <w:r w:rsidRPr="004B409F">
        <w:rPr>
          <w:rFonts w:eastAsia="Calibri" w:cstheme="minorHAnsi"/>
          <w:i/>
          <w:sz w:val="24"/>
          <w:szCs w:val="24"/>
        </w:rPr>
        <w:t>, Saint-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Saën</w:t>
      </w:r>
      <w:proofErr w:type="spellEnd"/>
      <w:r w:rsidRPr="004B409F">
        <w:rPr>
          <w:rFonts w:eastAsia="Calibri" w:cstheme="minorHAnsi"/>
          <w:i/>
          <w:sz w:val="24"/>
          <w:szCs w:val="24"/>
        </w:rPr>
        <w:t xml:space="preserve">, per finire con Puccini e </w:t>
      </w:r>
      <w:proofErr w:type="spellStart"/>
      <w:r w:rsidRPr="004B409F">
        <w:rPr>
          <w:rFonts w:eastAsia="Calibri" w:cstheme="minorHAnsi"/>
          <w:i/>
          <w:sz w:val="24"/>
          <w:szCs w:val="24"/>
        </w:rPr>
        <w:t>Respighi</w:t>
      </w:r>
      <w:proofErr w:type="spellEnd"/>
      <w:r w:rsidRPr="004B409F">
        <w:rPr>
          <w:rFonts w:eastAsia="Calibri" w:cstheme="minorHAnsi"/>
          <w:i/>
          <w:sz w:val="24"/>
          <w:szCs w:val="24"/>
        </w:rPr>
        <w:t>; ma infine anche agli appassionati di storia e letteratura, che potranno godere di uno spettacolo che affonda a piene mani nei classici senza tempo e nel mito appunto, fatto di dei, semidei e uomin</w:t>
      </w:r>
      <w:r>
        <w:rPr>
          <w:rFonts w:eastAsia="Calibri" w:cstheme="minorHAnsi"/>
          <w:i/>
          <w:sz w:val="24"/>
          <w:szCs w:val="24"/>
        </w:rPr>
        <w:t>i».</w:t>
      </w:r>
      <w:r w:rsidRPr="004B409F">
        <w:rPr>
          <w:rFonts w:eastAsia="Calibri" w:cstheme="minorHAnsi"/>
          <w:sz w:val="24"/>
          <w:szCs w:val="24"/>
        </w:rPr>
        <w:t xml:space="preserve"> </w:t>
      </w:r>
    </w:p>
    <w:p w:rsidR="004B409F" w:rsidRDefault="004B409F" w:rsidP="004B409F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4B409F">
        <w:rPr>
          <w:rFonts w:eastAsia="Calibri" w:cstheme="minorHAnsi"/>
          <w:sz w:val="24"/>
          <w:szCs w:val="24"/>
        </w:rPr>
        <w:t xml:space="preserve">Il XX Festival d’autunno è realizzato dall’associazione Donne in arte con il supporto di </w:t>
      </w:r>
      <w:proofErr w:type="spellStart"/>
      <w:r w:rsidRPr="004B409F">
        <w:rPr>
          <w:rFonts w:eastAsia="Calibri" w:cstheme="minorHAnsi"/>
          <w:sz w:val="24"/>
          <w:szCs w:val="24"/>
        </w:rPr>
        <w:t>Mic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, Por Calabria </w:t>
      </w:r>
      <w:proofErr w:type="spellStart"/>
      <w:r w:rsidRPr="004B409F">
        <w:rPr>
          <w:rFonts w:eastAsia="Calibri" w:cstheme="minorHAnsi"/>
          <w:sz w:val="24"/>
          <w:szCs w:val="24"/>
        </w:rPr>
        <w:t>Fesr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B409F">
        <w:rPr>
          <w:rFonts w:eastAsia="Calibri" w:cstheme="minorHAnsi"/>
          <w:sz w:val="24"/>
          <w:szCs w:val="24"/>
        </w:rPr>
        <w:t>Fse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, Calabria Straordinaria, in collaborazione con Fondazione </w:t>
      </w:r>
      <w:proofErr w:type="spellStart"/>
      <w:r w:rsidRPr="004B409F">
        <w:rPr>
          <w:rFonts w:eastAsia="Calibri" w:cstheme="minorHAnsi"/>
          <w:sz w:val="24"/>
          <w:szCs w:val="24"/>
        </w:rPr>
        <w:t>Carical</w:t>
      </w:r>
      <w:proofErr w:type="spellEnd"/>
      <w:r w:rsidRPr="004B409F">
        <w:rPr>
          <w:rFonts w:eastAsia="Calibri" w:cstheme="minorHAnsi"/>
          <w:sz w:val="24"/>
          <w:szCs w:val="24"/>
        </w:rPr>
        <w:t xml:space="preserve"> e i Comuni di Catanzaro, Montauro, Soverato, Tropea e Santa Caterina.</w:t>
      </w:r>
      <w:r w:rsidRPr="004B409F">
        <w:rPr>
          <w:rFonts w:eastAsia="Calibri" w:cstheme="minorHAnsi"/>
          <w:b/>
          <w:sz w:val="24"/>
          <w:szCs w:val="24"/>
        </w:rPr>
        <w:t xml:space="preserve"> </w:t>
      </w:r>
    </w:p>
    <w:p w:rsidR="004B409F" w:rsidRDefault="004B409F" w:rsidP="004B409F">
      <w:pPr>
        <w:spacing w:line="276" w:lineRule="auto"/>
        <w:jc w:val="both"/>
        <w:rPr>
          <w:rFonts w:eastAsia="Calibri" w:cstheme="minorHAnsi"/>
          <w:b/>
          <w:sz w:val="24"/>
          <w:szCs w:val="24"/>
        </w:rPr>
      </w:pPr>
    </w:p>
    <w:p w:rsidR="002B660A" w:rsidRDefault="002B660A" w:rsidP="004B409F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  <w:r w:rsidRPr="002D39CA">
        <w:rPr>
          <w:rFonts w:eastAsia="Calibri" w:cstheme="minorHAnsi"/>
          <w:b/>
          <w:sz w:val="23"/>
          <w:szCs w:val="23"/>
        </w:rPr>
        <w:t>Per informazioni: www.festivaldautunno.com</w:t>
      </w:r>
    </w:p>
    <w:p w:rsidR="004B409F" w:rsidRPr="002D39CA" w:rsidRDefault="004B409F" w:rsidP="004B409F">
      <w:pPr>
        <w:spacing w:line="276" w:lineRule="auto"/>
        <w:jc w:val="both"/>
        <w:rPr>
          <w:rFonts w:eastAsia="Calibri" w:cstheme="minorHAnsi"/>
          <w:b/>
          <w:sz w:val="23"/>
          <w:szCs w:val="23"/>
        </w:rPr>
      </w:pPr>
    </w:p>
    <w:p w:rsidR="00A43738" w:rsidRDefault="00A43738" w:rsidP="00AA0B33">
      <w:pPr>
        <w:spacing w:after="0" w:line="360" w:lineRule="auto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bookmarkStart w:id="0" w:name="_GoBack"/>
      <w:bookmarkEnd w:id="0"/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(Cz)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58" w:rsidRDefault="00876D58" w:rsidP="00DD3BA2">
      <w:pPr>
        <w:spacing w:after="0" w:line="240" w:lineRule="auto"/>
      </w:pPr>
      <w:r>
        <w:separator/>
      </w:r>
    </w:p>
  </w:endnote>
  <w:endnote w:type="continuationSeparator" w:id="0">
    <w:p w:rsidR="00876D58" w:rsidRDefault="00876D58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58" w:rsidRDefault="00876D58" w:rsidP="00DD3BA2">
      <w:pPr>
        <w:spacing w:after="0" w:line="240" w:lineRule="auto"/>
      </w:pPr>
      <w:r>
        <w:separator/>
      </w:r>
    </w:p>
  </w:footnote>
  <w:footnote w:type="continuationSeparator" w:id="0">
    <w:p w:rsidR="00876D58" w:rsidRDefault="00876D58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3C22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D4B5D"/>
    <w:rsid w:val="000E6856"/>
    <w:rsid w:val="000F0E5C"/>
    <w:rsid w:val="000F3D36"/>
    <w:rsid w:val="00121335"/>
    <w:rsid w:val="00132CD3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1F5780"/>
    <w:rsid w:val="00205DF2"/>
    <w:rsid w:val="002115F1"/>
    <w:rsid w:val="00217808"/>
    <w:rsid w:val="00222B67"/>
    <w:rsid w:val="002633FB"/>
    <w:rsid w:val="00272B71"/>
    <w:rsid w:val="002846F1"/>
    <w:rsid w:val="00294560"/>
    <w:rsid w:val="002A1D60"/>
    <w:rsid w:val="002A273D"/>
    <w:rsid w:val="002B1600"/>
    <w:rsid w:val="002B660A"/>
    <w:rsid w:val="002B7365"/>
    <w:rsid w:val="002C1B16"/>
    <w:rsid w:val="002C6177"/>
    <w:rsid w:val="002D39CA"/>
    <w:rsid w:val="002D3BAE"/>
    <w:rsid w:val="002D458C"/>
    <w:rsid w:val="002D77DE"/>
    <w:rsid w:val="002E6B54"/>
    <w:rsid w:val="002F6BCF"/>
    <w:rsid w:val="00311049"/>
    <w:rsid w:val="00333D5D"/>
    <w:rsid w:val="00334706"/>
    <w:rsid w:val="00344D12"/>
    <w:rsid w:val="003769F1"/>
    <w:rsid w:val="003861D0"/>
    <w:rsid w:val="0039567F"/>
    <w:rsid w:val="00396B8D"/>
    <w:rsid w:val="003B3290"/>
    <w:rsid w:val="003D5A85"/>
    <w:rsid w:val="003D6964"/>
    <w:rsid w:val="003D6F79"/>
    <w:rsid w:val="003D70A0"/>
    <w:rsid w:val="004027F6"/>
    <w:rsid w:val="00412B0A"/>
    <w:rsid w:val="00415BA8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B409F"/>
    <w:rsid w:val="004C312E"/>
    <w:rsid w:val="004C7E1A"/>
    <w:rsid w:val="004D33EC"/>
    <w:rsid w:val="004D361C"/>
    <w:rsid w:val="004D535D"/>
    <w:rsid w:val="004E5B62"/>
    <w:rsid w:val="004E690D"/>
    <w:rsid w:val="004F1700"/>
    <w:rsid w:val="00504EE8"/>
    <w:rsid w:val="0052095A"/>
    <w:rsid w:val="00534D8F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51D3"/>
    <w:rsid w:val="005E78B6"/>
    <w:rsid w:val="005F4183"/>
    <w:rsid w:val="005F471E"/>
    <w:rsid w:val="006038C6"/>
    <w:rsid w:val="00611D89"/>
    <w:rsid w:val="0061527E"/>
    <w:rsid w:val="006224BC"/>
    <w:rsid w:val="00622521"/>
    <w:rsid w:val="006232F6"/>
    <w:rsid w:val="00624DC5"/>
    <w:rsid w:val="00627899"/>
    <w:rsid w:val="00634C91"/>
    <w:rsid w:val="0063778C"/>
    <w:rsid w:val="0064020C"/>
    <w:rsid w:val="00640DD8"/>
    <w:rsid w:val="00641B72"/>
    <w:rsid w:val="00642DC8"/>
    <w:rsid w:val="006441FC"/>
    <w:rsid w:val="00647610"/>
    <w:rsid w:val="006666C5"/>
    <w:rsid w:val="006667CD"/>
    <w:rsid w:val="00673B18"/>
    <w:rsid w:val="0068047B"/>
    <w:rsid w:val="006902BA"/>
    <w:rsid w:val="00695C3B"/>
    <w:rsid w:val="00696760"/>
    <w:rsid w:val="006B3C13"/>
    <w:rsid w:val="006B41F6"/>
    <w:rsid w:val="006C0428"/>
    <w:rsid w:val="006C7E48"/>
    <w:rsid w:val="006D0809"/>
    <w:rsid w:val="006E1897"/>
    <w:rsid w:val="006E2EEF"/>
    <w:rsid w:val="006F277E"/>
    <w:rsid w:val="00704B80"/>
    <w:rsid w:val="00724D52"/>
    <w:rsid w:val="00727E83"/>
    <w:rsid w:val="00734096"/>
    <w:rsid w:val="00747EB3"/>
    <w:rsid w:val="007551D0"/>
    <w:rsid w:val="00756B64"/>
    <w:rsid w:val="00762252"/>
    <w:rsid w:val="00766DCA"/>
    <w:rsid w:val="00776078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1F0A"/>
    <w:rsid w:val="007E2EE0"/>
    <w:rsid w:val="007E68A3"/>
    <w:rsid w:val="008013A9"/>
    <w:rsid w:val="0080701E"/>
    <w:rsid w:val="008244EC"/>
    <w:rsid w:val="00852CE4"/>
    <w:rsid w:val="00855997"/>
    <w:rsid w:val="00875DA4"/>
    <w:rsid w:val="00876D58"/>
    <w:rsid w:val="00885FAC"/>
    <w:rsid w:val="00891F03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04754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A6B91"/>
    <w:rsid w:val="009A71F0"/>
    <w:rsid w:val="009B0A2E"/>
    <w:rsid w:val="009B4C13"/>
    <w:rsid w:val="009B4D11"/>
    <w:rsid w:val="009C2151"/>
    <w:rsid w:val="009D310B"/>
    <w:rsid w:val="009E491D"/>
    <w:rsid w:val="009E5CE1"/>
    <w:rsid w:val="009E6F11"/>
    <w:rsid w:val="009F2E6E"/>
    <w:rsid w:val="00A06DD1"/>
    <w:rsid w:val="00A2168E"/>
    <w:rsid w:val="00A21D1A"/>
    <w:rsid w:val="00A32F44"/>
    <w:rsid w:val="00A354C3"/>
    <w:rsid w:val="00A36040"/>
    <w:rsid w:val="00A4186D"/>
    <w:rsid w:val="00A43738"/>
    <w:rsid w:val="00A45F1F"/>
    <w:rsid w:val="00A516F7"/>
    <w:rsid w:val="00A552D4"/>
    <w:rsid w:val="00A6448F"/>
    <w:rsid w:val="00A64A2B"/>
    <w:rsid w:val="00A76861"/>
    <w:rsid w:val="00A81643"/>
    <w:rsid w:val="00A905FD"/>
    <w:rsid w:val="00AA0B33"/>
    <w:rsid w:val="00AB0AD3"/>
    <w:rsid w:val="00AB6E87"/>
    <w:rsid w:val="00AC2E10"/>
    <w:rsid w:val="00AD7C42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31F"/>
    <w:rsid w:val="00C97879"/>
    <w:rsid w:val="00CA1EB5"/>
    <w:rsid w:val="00CA528F"/>
    <w:rsid w:val="00CA5966"/>
    <w:rsid w:val="00CC3AF9"/>
    <w:rsid w:val="00CE753C"/>
    <w:rsid w:val="00CF4A37"/>
    <w:rsid w:val="00D00FB4"/>
    <w:rsid w:val="00D155BE"/>
    <w:rsid w:val="00D216C4"/>
    <w:rsid w:val="00D21B48"/>
    <w:rsid w:val="00D45404"/>
    <w:rsid w:val="00D50F68"/>
    <w:rsid w:val="00D550AA"/>
    <w:rsid w:val="00D55B7A"/>
    <w:rsid w:val="00D636FA"/>
    <w:rsid w:val="00D66057"/>
    <w:rsid w:val="00D7257B"/>
    <w:rsid w:val="00D749E7"/>
    <w:rsid w:val="00D85946"/>
    <w:rsid w:val="00D85D71"/>
    <w:rsid w:val="00D978E2"/>
    <w:rsid w:val="00DB00B6"/>
    <w:rsid w:val="00DB0D1F"/>
    <w:rsid w:val="00DC7CEE"/>
    <w:rsid w:val="00DD3BA2"/>
    <w:rsid w:val="00DF0DDD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085A"/>
    <w:rsid w:val="00E7572C"/>
    <w:rsid w:val="00E85C4E"/>
    <w:rsid w:val="00E91957"/>
    <w:rsid w:val="00E91EDD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45689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B5E71"/>
    <w:rsid w:val="00FD534D"/>
    <w:rsid w:val="00FD5BFA"/>
    <w:rsid w:val="00FD7520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51466-60F4-4282-B512-5FE75133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3</cp:revision>
  <dcterms:created xsi:type="dcterms:W3CDTF">2023-10-15T14:48:00Z</dcterms:created>
  <dcterms:modified xsi:type="dcterms:W3CDTF">2023-10-16T07:59:00Z</dcterms:modified>
</cp:coreProperties>
</file>