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9DE" w:rsidRPr="007C75C0" w:rsidRDefault="00A729DE" w:rsidP="00A729DE">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A729DE" w:rsidRPr="002E6B54" w:rsidRDefault="00A729DE" w:rsidP="00A729DE">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A729DE" w:rsidRDefault="00A729DE" w:rsidP="00A729DE">
      <w:pPr>
        <w:spacing w:line="360" w:lineRule="auto"/>
        <w:jc w:val="center"/>
        <w:rPr>
          <w:rFonts w:eastAsia="Calibri" w:cstheme="minorHAnsi"/>
          <w:b/>
          <w:sz w:val="24"/>
          <w:szCs w:val="24"/>
        </w:rPr>
      </w:pPr>
      <w:r>
        <w:rPr>
          <w:rFonts w:eastAsia="Calibri" w:cstheme="minorHAnsi"/>
          <w:b/>
          <w:sz w:val="24"/>
          <w:szCs w:val="24"/>
        </w:rPr>
        <w:t xml:space="preserve">Domani e mercoledì 15 le matinée all’auditorium </w:t>
      </w:r>
      <w:proofErr w:type="spellStart"/>
      <w:r>
        <w:rPr>
          <w:rFonts w:eastAsia="Calibri" w:cstheme="minorHAnsi"/>
          <w:b/>
          <w:sz w:val="24"/>
          <w:szCs w:val="24"/>
        </w:rPr>
        <w:t>Casalinuovo</w:t>
      </w:r>
      <w:proofErr w:type="spellEnd"/>
      <w:r>
        <w:rPr>
          <w:rFonts w:eastAsia="Calibri" w:cstheme="minorHAnsi"/>
          <w:b/>
          <w:sz w:val="24"/>
          <w:szCs w:val="24"/>
        </w:rPr>
        <w:t xml:space="preserve"> de “Le verità di Medea”, la nuova coproduzione del XX Festival d’autunno e Teatro del Carro con protagonista Anna Maria De Luca</w:t>
      </w:r>
    </w:p>
    <w:p w:rsidR="00FD3BA3" w:rsidRPr="00FD3BA3" w:rsidRDefault="00FD3BA3" w:rsidP="00FD3BA3">
      <w:pPr>
        <w:spacing w:after="0" w:line="276" w:lineRule="auto"/>
        <w:jc w:val="both"/>
        <w:rPr>
          <w:rFonts w:eastAsia="Times New Roman" w:cstheme="minorHAnsi"/>
          <w:sz w:val="23"/>
          <w:szCs w:val="23"/>
          <w:lang w:eastAsia="it-IT"/>
        </w:rPr>
      </w:pPr>
      <w:r w:rsidRPr="00FD3BA3">
        <w:rPr>
          <w:rFonts w:eastAsia="Times New Roman" w:cstheme="minorHAnsi"/>
          <w:sz w:val="23"/>
          <w:szCs w:val="23"/>
          <w:lang w:eastAsia="it-IT"/>
        </w:rPr>
        <w:t>Dopo la grande festa in musica di Elio e le Storie tese, che ha concluso in grande stile  la ventesima edizio</w:t>
      </w:r>
      <w:r>
        <w:rPr>
          <w:rFonts w:eastAsia="Times New Roman" w:cstheme="minorHAnsi"/>
          <w:sz w:val="23"/>
          <w:szCs w:val="23"/>
          <w:lang w:eastAsia="it-IT"/>
        </w:rPr>
        <w:t>ne del Festival d’autunno andrà</w:t>
      </w:r>
      <w:r w:rsidRPr="00FD3BA3">
        <w:rPr>
          <w:rFonts w:eastAsia="Times New Roman" w:cstheme="minorHAnsi"/>
          <w:sz w:val="23"/>
          <w:szCs w:val="23"/>
          <w:lang w:eastAsia="it-IT"/>
        </w:rPr>
        <w:t xml:space="preserve"> in scena un’appendice destinata alle scuol</w:t>
      </w:r>
      <w:r>
        <w:rPr>
          <w:rFonts w:eastAsia="Times New Roman" w:cstheme="minorHAnsi"/>
          <w:sz w:val="23"/>
          <w:szCs w:val="23"/>
          <w:lang w:eastAsia="it-IT"/>
        </w:rPr>
        <w:t xml:space="preserve">e che si terrà nell’Auditorium </w:t>
      </w:r>
      <w:proofErr w:type="spellStart"/>
      <w:r w:rsidRPr="00FD3BA3">
        <w:rPr>
          <w:rFonts w:eastAsia="Times New Roman" w:cstheme="minorHAnsi"/>
          <w:sz w:val="23"/>
          <w:szCs w:val="23"/>
          <w:lang w:eastAsia="it-IT"/>
        </w:rPr>
        <w:t>Casalinuovo</w:t>
      </w:r>
      <w:proofErr w:type="spellEnd"/>
      <w:r w:rsidRPr="00FD3BA3">
        <w:rPr>
          <w:rFonts w:eastAsia="Times New Roman" w:cstheme="minorHAnsi"/>
          <w:sz w:val="23"/>
          <w:szCs w:val="23"/>
          <w:lang w:eastAsia="it-IT"/>
        </w:rPr>
        <w:t xml:space="preserve"> di Catanzaro nelle mattinate di </w:t>
      </w:r>
      <w:r w:rsidRPr="00FD3BA3">
        <w:rPr>
          <w:rFonts w:eastAsia="Times New Roman" w:cstheme="minorHAnsi"/>
          <w:b/>
          <w:sz w:val="23"/>
          <w:szCs w:val="23"/>
          <w:lang w:eastAsia="it-IT"/>
        </w:rPr>
        <w:t>martedì 14</w:t>
      </w:r>
      <w:r w:rsidRPr="00FD3BA3">
        <w:rPr>
          <w:rFonts w:eastAsia="Times New Roman" w:cstheme="minorHAnsi"/>
          <w:sz w:val="23"/>
          <w:szCs w:val="23"/>
          <w:lang w:eastAsia="it-IT"/>
        </w:rPr>
        <w:t xml:space="preserve"> e </w:t>
      </w:r>
      <w:r w:rsidRPr="00FD3BA3">
        <w:rPr>
          <w:rFonts w:eastAsia="Times New Roman" w:cstheme="minorHAnsi"/>
          <w:b/>
          <w:sz w:val="23"/>
          <w:szCs w:val="23"/>
          <w:lang w:eastAsia="it-IT"/>
        </w:rPr>
        <w:t>mercoledì 15.</w:t>
      </w:r>
      <w:r w:rsidRPr="00FD3BA3">
        <w:rPr>
          <w:rFonts w:eastAsia="Times New Roman" w:cstheme="minorHAnsi"/>
          <w:sz w:val="23"/>
          <w:szCs w:val="23"/>
          <w:lang w:eastAsia="it-IT"/>
        </w:rPr>
        <w:t xml:space="preserve"> A seguito del successo riscontrato lo scorso anno quando ad andare in scena era stato “Teresa. Un pranzo di famiglia”, anche per quest’anno è stata confermata la collaborazione tra il Festival d’autunno e la compagnia Teatro del Carro che, anzi, si rafforza con la presentazione della prima nazionale di “Le verità di Medea”. Coproduzione di Festival d’autunno e Teatro del Carro, lo spettacolo è una rivisitazione della figura mitologica di Medea, che avrà come protagonista </w:t>
      </w:r>
      <w:r w:rsidRPr="00FD3BA3">
        <w:rPr>
          <w:rFonts w:eastAsia="Times New Roman" w:cstheme="minorHAnsi"/>
          <w:b/>
          <w:sz w:val="23"/>
          <w:szCs w:val="23"/>
          <w:lang w:eastAsia="it-IT"/>
        </w:rPr>
        <w:t>Anna Maria De Luca</w:t>
      </w:r>
      <w:r w:rsidRPr="00FD3BA3">
        <w:rPr>
          <w:rFonts w:eastAsia="Times New Roman" w:cstheme="minorHAnsi"/>
          <w:sz w:val="23"/>
          <w:szCs w:val="23"/>
          <w:lang w:eastAsia="it-IT"/>
        </w:rPr>
        <w:t xml:space="preserve"> che darà voce alla principessa della </w:t>
      </w:r>
      <w:proofErr w:type="spellStart"/>
      <w:r w:rsidRPr="00FD3BA3">
        <w:rPr>
          <w:rFonts w:eastAsia="Times New Roman" w:cstheme="minorHAnsi"/>
          <w:sz w:val="23"/>
          <w:szCs w:val="23"/>
          <w:lang w:eastAsia="it-IT"/>
        </w:rPr>
        <w:t>Colchide</w:t>
      </w:r>
      <w:proofErr w:type="spellEnd"/>
      <w:r w:rsidRPr="00FD3BA3">
        <w:rPr>
          <w:rFonts w:eastAsia="Times New Roman" w:cstheme="minorHAnsi"/>
          <w:sz w:val="23"/>
          <w:szCs w:val="23"/>
          <w:lang w:eastAsia="it-IT"/>
        </w:rPr>
        <w:t xml:space="preserve">, rappresentandola da un punto di vista diverso da quello consueto. Sul palco insieme a lei ci sarà il musicista </w:t>
      </w:r>
      <w:r w:rsidRPr="00FD3BA3">
        <w:rPr>
          <w:rFonts w:eastAsia="Times New Roman" w:cstheme="minorHAnsi"/>
          <w:b/>
          <w:sz w:val="23"/>
          <w:szCs w:val="23"/>
          <w:lang w:eastAsia="it-IT"/>
        </w:rPr>
        <w:t>Remo De Vico</w:t>
      </w:r>
      <w:r w:rsidRPr="00FD3BA3">
        <w:rPr>
          <w:rFonts w:eastAsia="Times New Roman" w:cstheme="minorHAnsi"/>
          <w:sz w:val="23"/>
          <w:szCs w:val="23"/>
          <w:lang w:eastAsia="it-IT"/>
        </w:rPr>
        <w:t xml:space="preserve"> che saprà sorprendere con il suo commento sonoro, eseguito dal vivo attraverso una strumentazione appositamente realizzata.</w:t>
      </w:r>
    </w:p>
    <w:p w:rsidR="00FD3BA3" w:rsidRPr="00FD3BA3" w:rsidRDefault="00FD3BA3" w:rsidP="00FD3BA3">
      <w:pPr>
        <w:spacing w:after="0" w:line="276" w:lineRule="auto"/>
        <w:jc w:val="both"/>
        <w:rPr>
          <w:rFonts w:eastAsia="Times New Roman" w:cstheme="minorHAnsi"/>
          <w:sz w:val="23"/>
          <w:szCs w:val="23"/>
          <w:lang w:eastAsia="it-IT"/>
        </w:rPr>
      </w:pPr>
      <w:r w:rsidRPr="00FD3BA3">
        <w:rPr>
          <w:rFonts w:eastAsia="Times New Roman" w:cstheme="minorHAnsi"/>
          <w:sz w:val="23"/>
          <w:szCs w:val="23"/>
          <w:lang w:eastAsia="it-IT"/>
        </w:rPr>
        <w:t xml:space="preserve">La performance parte proprio dalla Medea di Euripide, la versione più tradizionale del mito, per esplorarla attraverso altri illustri autori come Corrado Alvaro che la descrisse nella “Lunga notte di Medea” o anche Christa </w:t>
      </w:r>
      <w:proofErr w:type="spellStart"/>
      <w:r w:rsidRPr="00FD3BA3">
        <w:rPr>
          <w:rFonts w:eastAsia="Times New Roman" w:cstheme="minorHAnsi"/>
          <w:sz w:val="23"/>
          <w:szCs w:val="23"/>
          <w:lang w:eastAsia="it-IT"/>
        </w:rPr>
        <w:t>Wolf</w:t>
      </w:r>
      <w:proofErr w:type="spellEnd"/>
      <w:r w:rsidRPr="00FD3BA3">
        <w:rPr>
          <w:rFonts w:eastAsia="Times New Roman" w:cstheme="minorHAnsi"/>
          <w:sz w:val="23"/>
          <w:szCs w:val="23"/>
          <w:lang w:eastAsia="it-IT"/>
        </w:rPr>
        <w:t xml:space="preserve"> che se ne occupò in “Medea. Voci”, e il monologo di Patrizia Filia insieme ad altri frammenti poetici. Medea è da sempre la donna tradita, profondamente innamorata di Giasone, che affianca in numerose sfide, ma che una volta abbandonata viene accusata di atroci vendette come il sacrificio del proprio padre, del proprio fratello e finanche dei figli avuti con lo stesso re, capo degli Argonauti. Ma andò realmente così? La disamina di Teatro del Carro, attraverso questo libero adattamento curato da </w:t>
      </w:r>
      <w:r w:rsidRPr="00FD3BA3">
        <w:rPr>
          <w:rFonts w:eastAsia="Times New Roman" w:cstheme="minorHAnsi"/>
          <w:b/>
          <w:sz w:val="23"/>
          <w:szCs w:val="23"/>
          <w:lang w:eastAsia="it-IT"/>
        </w:rPr>
        <w:t xml:space="preserve">Luca </w:t>
      </w:r>
      <w:proofErr w:type="spellStart"/>
      <w:r w:rsidRPr="00FD3BA3">
        <w:rPr>
          <w:rFonts w:eastAsia="Times New Roman" w:cstheme="minorHAnsi"/>
          <w:b/>
          <w:sz w:val="23"/>
          <w:szCs w:val="23"/>
          <w:lang w:eastAsia="it-IT"/>
        </w:rPr>
        <w:t>Michienzi</w:t>
      </w:r>
      <w:proofErr w:type="spellEnd"/>
      <w:r w:rsidRPr="00FD3BA3">
        <w:rPr>
          <w:rFonts w:eastAsia="Times New Roman" w:cstheme="minorHAnsi"/>
          <w:sz w:val="23"/>
          <w:szCs w:val="23"/>
          <w:lang w:eastAsia="it-IT"/>
        </w:rPr>
        <w:t xml:space="preserve"> e Anna Maria De Luca, vuole fondamentalmente sovvertire questa versione “patriarcale” del personaggio di Medea, la maga e straniera, e rivendicarne il ruolo determinante di artefice delle fortune di Giasone, nonché la propria condizione di donna libera, ingiustamente accusata di colpe non sue.</w:t>
      </w:r>
    </w:p>
    <w:p w:rsidR="00FD3BA3" w:rsidRPr="00FD3BA3" w:rsidRDefault="00FD3BA3" w:rsidP="00FD3BA3">
      <w:pPr>
        <w:spacing w:after="0" w:line="276" w:lineRule="auto"/>
        <w:jc w:val="both"/>
        <w:rPr>
          <w:rFonts w:eastAsia="Times New Roman" w:cstheme="minorHAnsi"/>
          <w:sz w:val="23"/>
          <w:szCs w:val="23"/>
          <w:lang w:eastAsia="it-IT"/>
        </w:rPr>
      </w:pPr>
      <w:r w:rsidRPr="00FD3BA3">
        <w:rPr>
          <w:rFonts w:eastAsia="Times New Roman" w:cstheme="minorHAnsi"/>
          <w:sz w:val="23"/>
          <w:szCs w:val="23"/>
          <w:lang w:eastAsia="it-IT"/>
        </w:rPr>
        <w:lastRenderedPageBreak/>
        <w:t>Puntualizzando come ogni atto subito o praticato è il frutto di una qualche menzogna o inganno, Medea si discolpa dei feroci crimini che le vengono ascritti da una cultura maschilista, fatta di logiche di potere e umane fondate sempre</w:t>
      </w:r>
      <w:r>
        <w:rPr>
          <w:rFonts w:eastAsia="Times New Roman" w:cstheme="minorHAnsi"/>
          <w:sz w:val="23"/>
          <w:szCs w:val="23"/>
          <w:lang w:eastAsia="it-IT"/>
        </w:rPr>
        <w:t xml:space="preserve"> sull’alterazione della verità. </w:t>
      </w:r>
      <w:r w:rsidRPr="00FD3BA3">
        <w:rPr>
          <w:rFonts w:eastAsia="Times New Roman" w:cstheme="minorHAnsi"/>
          <w:sz w:val="23"/>
          <w:szCs w:val="23"/>
          <w:lang w:eastAsia="it-IT"/>
        </w:rPr>
        <w:t>Quanto c’è ancora di queste dinamiche nella società moderna? «</w:t>
      </w:r>
      <w:r w:rsidRPr="00FD3BA3">
        <w:rPr>
          <w:rFonts w:eastAsia="Times New Roman" w:cstheme="minorHAnsi"/>
          <w:i/>
          <w:sz w:val="23"/>
          <w:szCs w:val="23"/>
          <w:lang w:eastAsia="it-IT"/>
        </w:rPr>
        <w:t>In una cultura dove è strutturalmente in crisi il modello della famiglia e il ruolo della donna, considerata come subalterna al maschio e quindi sua proprietà, obbligata alla fedeltà fisica e ideale, destinata alla sola procreazione di prole</w:t>
      </w:r>
      <w:r w:rsidRPr="00FD3BA3">
        <w:rPr>
          <w:rFonts w:eastAsia="Times New Roman" w:cstheme="minorHAnsi"/>
          <w:sz w:val="23"/>
          <w:szCs w:val="23"/>
          <w:lang w:eastAsia="it-IT"/>
        </w:rPr>
        <w:t xml:space="preserve"> – spiega il regista, Luca </w:t>
      </w:r>
      <w:proofErr w:type="spellStart"/>
      <w:r w:rsidRPr="00FD3BA3">
        <w:rPr>
          <w:rFonts w:eastAsia="Times New Roman" w:cstheme="minorHAnsi"/>
          <w:sz w:val="23"/>
          <w:szCs w:val="23"/>
          <w:lang w:eastAsia="it-IT"/>
        </w:rPr>
        <w:t>Michienzi</w:t>
      </w:r>
      <w:proofErr w:type="spellEnd"/>
      <w:r w:rsidRPr="00FD3BA3">
        <w:rPr>
          <w:rFonts w:eastAsia="Times New Roman" w:cstheme="minorHAnsi"/>
          <w:sz w:val="23"/>
          <w:szCs w:val="23"/>
          <w:lang w:eastAsia="it-IT"/>
        </w:rPr>
        <w:t xml:space="preserve"> -, </w:t>
      </w:r>
      <w:r w:rsidRPr="00FD3BA3">
        <w:rPr>
          <w:rFonts w:eastAsia="Times New Roman" w:cstheme="minorHAnsi"/>
          <w:i/>
          <w:sz w:val="23"/>
          <w:szCs w:val="23"/>
          <w:lang w:eastAsia="it-IT"/>
        </w:rPr>
        <w:t>il controllo della donna diventa sempre più difficile se non impossibile.  Oggi, maschi infarciti di rabbia e frustrazione arrivano a compiere atti “d’amore” criminale in modo pericoloso e distruttivo, mostrandoci esiti devastanti che il sistema di potere politico e culturale predominante non riesce a prevenire e gestire, essendo incapace di cedere il passo alla modernità della società contemporanea in continua evoluzione e cambiamento</w:t>
      </w:r>
      <w:r w:rsidRPr="00FD3BA3">
        <w:rPr>
          <w:rFonts w:eastAsia="Times New Roman" w:cstheme="minorHAnsi"/>
          <w:sz w:val="23"/>
          <w:szCs w:val="23"/>
          <w:lang w:eastAsia="it-IT"/>
        </w:rPr>
        <w:t>».</w:t>
      </w:r>
    </w:p>
    <w:p w:rsidR="00FD3BA3" w:rsidRDefault="00FD3BA3" w:rsidP="00FD3BA3">
      <w:pPr>
        <w:spacing w:after="0" w:line="276" w:lineRule="auto"/>
        <w:jc w:val="both"/>
        <w:rPr>
          <w:rFonts w:eastAsia="Times New Roman" w:cstheme="minorHAnsi"/>
          <w:sz w:val="23"/>
          <w:szCs w:val="23"/>
          <w:lang w:eastAsia="it-IT"/>
        </w:rPr>
      </w:pPr>
      <w:r w:rsidRPr="00FD3BA3">
        <w:rPr>
          <w:rFonts w:eastAsia="Times New Roman" w:cstheme="minorHAnsi"/>
          <w:sz w:val="23"/>
          <w:szCs w:val="23"/>
          <w:lang w:eastAsia="it-IT"/>
        </w:rPr>
        <w:t>«</w:t>
      </w:r>
      <w:r w:rsidRPr="00FD3BA3">
        <w:rPr>
          <w:rFonts w:eastAsia="Times New Roman" w:cstheme="minorHAnsi"/>
          <w:i/>
          <w:sz w:val="23"/>
          <w:szCs w:val="23"/>
          <w:lang w:eastAsia="it-IT"/>
        </w:rPr>
        <w:t>Avvicinare i più giovani a forme d’arte che spesso sono per loro sconosciute, come il teatro contemporaneo</w:t>
      </w:r>
      <w:r w:rsidRPr="00FD3BA3">
        <w:rPr>
          <w:rFonts w:eastAsia="Times New Roman" w:cstheme="minorHAnsi"/>
          <w:sz w:val="23"/>
          <w:szCs w:val="23"/>
          <w:lang w:eastAsia="it-IT"/>
        </w:rPr>
        <w:t xml:space="preserve"> – ha spiegato il direttore artistico del Festival d’autunno, </w:t>
      </w:r>
      <w:r w:rsidRPr="00FD3BA3">
        <w:rPr>
          <w:rFonts w:eastAsia="Times New Roman" w:cstheme="minorHAnsi"/>
          <w:b/>
          <w:sz w:val="23"/>
          <w:szCs w:val="23"/>
          <w:lang w:eastAsia="it-IT"/>
        </w:rPr>
        <w:t>Antonietta Santacroce</w:t>
      </w:r>
      <w:r w:rsidRPr="00FD3BA3">
        <w:rPr>
          <w:rFonts w:eastAsia="Times New Roman" w:cstheme="minorHAnsi"/>
          <w:sz w:val="23"/>
          <w:szCs w:val="23"/>
          <w:lang w:eastAsia="it-IT"/>
        </w:rPr>
        <w:t xml:space="preserve"> -, </w:t>
      </w:r>
      <w:r w:rsidRPr="00FD3BA3">
        <w:rPr>
          <w:rFonts w:eastAsia="Times New Roman" w:cstheme="minorHAnsi"/>
          <w:i/>
          <w:sz w:val="23"/>
          <w:szCs w:val="23"/>
          <w:lang w:eastAsia="it-IT"/>
        </w:rPr>
        <w:t xml:space="preserve">è uno degli obiettivi che quest’anno più che nelle altre edizioni ci siamo posti. Lo abbiamo fatto proponendo spettacoli di vario genere, capaci di attirare la loro attenzione come il Machine de </w:t>
      </w:r>
      <w:proofErr w:type="spellStart"/>
      <w:r w:rsidRPr="00FD3BA3">
        <w:rPr>
          <w:rFonts w:eastAsia="Times New Roman" w:cstheme="minorHAnsi"/>
          <w:i/>
          <w:sz w:val="23"/>
          <w:szCs w:val="23"/>
          <w:lang w:eastAsia="it-IT"/>
        </w:rPr>
        <w:t>cirque</w:t>
      </w:r>
      <w:proofErr w:type="spellEnd"/>
      <w:r w:rsidRPr="00FD3BA3">
        <w:rPr>
          <w:rFonts w:eastAsia="Times New Roman" w:cstheme="minorHAnsi"/>
          <w:i/>
          <w:sz w:val="23"/>
          <w:szCs w:val="23"/>
          <w:lang w:eastAsia="it-IT"/>
        </w:rPr>
        <w:t xml:space="preserve"> show e le stesse “Metamorfosi” portate in scena da Francesco Colella. Questa volta lo facciamo con il Teatro del Carro e con un’attrice straordinaria come Anna Maria De Luca che già lo scorso anno ha saputo mettere d’accordo tutti con la sua interpretazione di una mamma di ‘ndrangheta. È proprio per questo che chi vorrà, insieme agli studenti delle scuole che parteciperanno, potrà venire a vedere lo spettacolo di martedì e mercoledì al </w:t>
      </w:r>
      <w:proofErr w:type="spellStart"/>
      <w:r w:rsidRPr="00FD3BA3">
        <w:rPr>
          <w:rFonts w:eastAsia="Times New Roman" w:cstheme="minorHAnsi"/>
          <w:i/>
          <w:sz w:val="23"/>
          <w:szCs w:val="23"/>
          <w:lang w:eastAsia="it-IT"/>
        </w:rPr>
        <w:t>Casalinuovo</w:t>
      </w:r>
      <w:proofErr w:type="spellEnd"/>
      <w:r w:rsidRPr="00FD3BA3">
        <w:rPr>
          <w:rFonts w:eastAsia="Times New Roman" w:cstheme="minorHAnsi"/>
          <w:i/>
          <w:sz w:val="23"/>
          <w:szCs w:val="23"/>
          <w:lang w:eastAsia="it-IT"/>
        </w:rPr>
        <w:t>. I biglietti sono disponibili su TickeOne.it</w:t>
      </w:r>
      <w:r>
        <w:rPr>
          <w:rFonts w:eastAsia="Times New Roman" w:cstheme="minorHAnsi"/>
          <w:sz w:val="23"/>
          <w:szCs w:val="23"/>
          <w:lang w:eastAsia="it-IT"/>
        </w:rPr>
        <w:t>».</w:t>
      </w:r>
    </w:p>
    <w:p w:rsidR="00FD3BA3" w:rsidRDefault="00FD3BA3" w:rsidP="00FD3BA3">
      <w:pPr>
        <w:spacing w:after="0" w:line="276" w:lineRule="auto"/>
        <w:jc w:val="both"/>
        <w:rPr>
          <w:rFonts w:eastAsia="Times New Roman" w:cstheme="minorHAnsi"/>
          <w:sz w:val="23"/>
          <w:szCs w:val="23"/>
          <w:lang w:eastAsia="it-IT"/>
        </w:rPr>
      </w:pPr>
      <w:bookmarkStart w:id="0" w:name="_GoBack"/>
      <w:bookmarkEnd w:id="0"/>
      <w:r w:rsidRPr="00FD3BA3">
        <w:rPr>
          <w:rFonts w:eastAsia="Times New Roman" w:cstheme="minorHAnsi"/>
          <w:sz w:val="23"/>
          <w:szCs w:val="23"/>
          <w:lang w:eastAsia="it-IT"/>
        </w:rPr>
        <w:t xml:space="preserve">Ricordiamo che il XX Festival d’autunno è realizzato dall’associazione Donne in arte con il supporto di </w:t>
      </w:r>
      <w:proofErr w:type="spellStart"/>
      <w:r w:rsidRPr="00FD3BA3">
        <w:rPr>
          <w:rFonts w:eastAsia="Times New Roman" w:cstheme="minorHAnsi"/>
          <w:sz w:val="23"/>
          <w:szCs w:val="23"/>
          <w:lang w:eastAsia="it-IT"/>
        </w:rPr>
        <w:t>Mic</w:t>
      </w:r>
      <w:proofErr w:type="spellEnd"/>
      <w:r w:rsidRPr="00FD3BA3">
        <w:rPr>
          <w:rFonts w:eastAsia="Times New Roman" w:cstheme="minorHAnsi"/>
          <w:sz w:val="23"/>
          <w:szCs w:val="23"/>
          <w:lang w:eastAsia="it-IT"/>
        </w:rPr>
        <w:t xml:space="preserve">, Por Calabria </w:t>
      </w:r>
      <w:proofErr w:type="spellStart"/>
      <w:r w:rsidRPr="00FD3BA3">
        <w:rPr>
          <w:rFonts w:eastAsia="Times New Roman" w:cstheme="minorHAnsi"/>
          <w:sz w:val="23"/>
          <w:szCs w:val="23"/>
          <w:lang w:eastAsia="it-IT"/>
        </w:rPr>
        <w:t>Fesr</w:t>
      </w:r>
      <w:proofErr w:type="spellEnd"/>
      <w:r w:rsidRPr="00FD3BA3">
        <w:rPr>
          <w:rFonts w:eastAsia="Times New Roman" w:cstheme="minorHAnsi"/>
          <w:sz w:val="23"/>
          <w:szCs w:val="23"/>
          <w:lang w:eastAsia="it-IT"/>
        </w:rPr>
        <w:t xml:space="preserve"> </w:t>
      </w:r>
      <w:proofErr w:type="spellStart"/>
      <w:r w:rsidRPr="00FD3BA3">
        <w:rPr>
          <w:rFonts w:eastAsia="Times New Roman" w:cstheme="minorHAnsi"/>
          <w:sz w:val="23"/>
          <w:szCs w:val="23"/>
          <w:lang w:eastAsia="it-IT"/>
        </w:rPr>
        <w:t>Fse</w:t>
      </w:r>
      <w:proofErr w:type="spellEnd"/>
      <w:r w:rsidRPr="00FD3BA3">
        <w:rPr>
          <w:rFonts w:eastAsia="Times New Roman" w:cstheme="minorHAnsi"/>
          <w:sz w:val="23"/>
          <w:szCs w:val="23"/>
          <w:lang w:eastAsia="it-IT"/>
        </w:rPr>
        <w:t xml:space="preserve">, Calabria Straordinaria, in collaborazione con Fondazione </w:t>
      </w:r>
      <w:proofErr w:type="spellStart"/>
      <w:r w:rsidRPr="00FD3BA3">
        <w:rPr>
          <w:rFonts w:eastAsia="Times New Roman" w:cstheme="minorHAnsi"/>
          <w:sz w:val="23"/>
          <w:szCs w:val="23"/>
          <w:lang w:eastAsia="it-IT"/>
        </w:rPr>
        <w:t>Carical</w:t>
      </w:r>
      <w:proofErr w:type="spellEnd"/>
      <w:r w:rsidRPr="00FD3BA3">
        <w:rPr>
          <w:rFonts w:eastAsia="Times New Roman" w:cstheme="minorHAnsi"/>
          <w:sz w:val="23"/>
          <w:szCs w:val="23"/>
          <w:lang w:eastAsia="it-IT"/>
        </w:rPr>
        <w:t xml:space="preserve"> e i Comuni di Catanzaro, Montauro, Soverato, Tropea e Santa Caterina.</w:t>
      </w:r>
    </w:p>
    <w:p w:rsidR="00A729DE" w:rsidRPr="00A729DE" w:rsidRDefault="00A729DE" w:rsidP="00FD3BA3">
      <w:pPr>
        <w:spacing w:before="240" w:after="0" w:line="240" w:lineRule="auto"/>
        <w:jc w:val="both"/>
        <w:rPr>
          <w:rFonts w:eastAsia="Calibri" w:cstheme="minorHAnsi"/>
          <w:b/>
          <w:sz w:val="23"/>
          <w:szCs w:val="23"/>
        </w:rPr>
      </w:pPr>
      <w:r w:rsidRPr="00A729DE">
        <w:rPr>
          <w:rFonts w:eastAsia="Calibri" w:cstheme="minorHAnsi"/>
          <w:b/>
          <w:sz w:val="23"/>
          <w:szCs w:val="23"/>
        </w:rPr>
        <w:t>Info</w:t>
      </w:r>
    </w:p>
    <w:p w:rsidR="00A729DE" w:rsidRPr="00A729DE" w:rsidRDefault="00A729DE" w:rsidP="00FD3BA3">
      <w:pPr>
        <w:spacing w:after="0" w:line="240" w:lineRule="auto"/>
        <w:jc w:val="both"/>
        <w:rPr>
          <w:rFonts w:eastAsia="Calibri" w:cstheme="minorHAnsi"/>
          <w:sz w:val="23"/>
          <w:szCs w:val="23"/>
        </w:rPr>
      </w:pPr>
      <w:r w:rsidRPr="00A729DE">
        <w:rPr>
          <w:rFonts w:eastAsia="Calibri" w:cstheme="minorHAnsi"/>
          <w:sz w:val="23"/>
          <w:szCs w:val="23"/>
        </w:rPr>
        <w:t>tel. 351. 7976071</w:t>
      </w:r>
    </w:p>
    <w:p w:rsidR="00A729DE" w:rsidRPr="00A729DE" w:rsidRDefault="00A729DE" w:rsidP="00FD3BA3">
      <w:pPr>
        <w:spacing w:after="0" w:line="240" w:lineRule="auto"/>
        <w:jc w:val="both"/>
        <w:rPr>
          <w:rFonts w:cstheme="minorHAnsi"/>
          <w:color w:val="000000"/>
          <w:sz w:val="23"/>
          <w:szCs w:val="23"/>
        </w:rPr>
      </w:pPr>
      <w:r w:rsidRPr="00A729DE">
        <w:rPr>
          <w:rFonts w:cstheme="minorHAnsi"/>
          <w:color w:val="000000"/>
          <w:sz w:val="23"/>
          <w:szCs w:val="23"/>
        </w:rPr>
        <w:t>facebook.com/</w:t>
      </w:r>
      <w:proofErr w:type="spellStart"/>
      <w:r w:rsidRPr="00A729DE">
        <w:rPr>
          <w:rFonts w:cstheme="minorHAnsi"/>
          <w:color w:val="000000"/>
          <w:sz w:val="23"/>
          <w:szCs w:val="23"/>
        </w:rPr>
        <w:t>festivalautunno</w:t>
      </w:r>
      <w:proofErr w:type="spellEnd"/>
    </w:p>
    <w:p w:rsidR="00A729DE" w:rsidRPr="00A729DE" w:rsidRDefault="00A729DE" w:rsidP="00FD3BA3">
      <w:pPr>
        <w:spacing w:after="0" w:line="240" w:lineRule="auto"/>
        <w:jc w:val="both"/>
        <w:rPr>
          <w:rFonts w:eastAsia="Calibri" w:cstheme="minorHAnsi"/>
          <w:sz w:val="23"/>
          <w:szCs w:val="23"/>
        </w:rPr>
      </w:pPr>
      <w:r w:rsidRPr="00A729DE">
        <w:rPr>
          <w:rFonts w:cstheme="minorHAnsi"/>
          <w:color w:val="000000"/>
          <w:sz w:val="23"/>
          <w:szCs w:val="23"/>
        </w:rPr>
        <w:t>instagram.com/</w:t>
      </w:r>
      <w:proofErr w:type="spellStart"/>
      <w:r w:rsidRPr="00A729DE">
        <w:rPr>
          <w:rFonts w:cstheme="minorHAnsi"/>
          <w:sz w:val="23"/>
          <w:szCs w:val="23"/>
          <w:shd w:val="clear" w:color="auto" w:fill="FFFFFF"/>
        </w:rPr>
        <w:t>festivaldautunno_official</w:t>
      </w:r>
      <w:proofErr w:type="spellEnd"/>
    </w:p>
    <w:p w:rsidR="00A729DE" w:rsidRPr="00A729DE" w:rsidRDefault="00A729DE" w:rsidP="00A729DE">
      <w:pPr>
        <w:spacing w:line="276" w:lineRule="auto"/>
        <w:jc w:val="both"/>
        <w:rPr>
          <w:rFonts w:eastAsia="Calibri" w:cstheme="minorHAnsi"/>
          <w:b/>
          <w:sz w:val="23"/>
          <w:szCs w:val="23"/>
        </w:rPr>
      </w:pPr>
      <w:r w:rsidRPr="00A729DE">
        <w:rPr>
          <w:rFonts w:eastAsia="Calibri" w:cstheme="minorHAnsi"/>
          <w:b/>
          <w:sz w:val="23"/>
          <w:szCs w:val="23"/>
        </w:rPr>
        <w:t>www.festivaldautunno.com</w:t>
      </w:r>
    </w:p>
    <w:p w:rsidR="00A729DE" w:rsidRPr="005A0EE1" w:rsidRDefault="00A729DE" w:rsidP="00A729DE">
      <w:pPr>
        <w:spacing w:after="0" w:line="360" w:lineRule="auto"/>
        <w:rPr>
          <w:rFonts w:eastAsia="Calibri" w:cstheme="minorHAnsi"/>
          <w:b/>
          <w:sz w:val="24"/>
          <w:szCs w:val="24"/>
          <w:u w:val="single"/>
        </w:rPr>
      </w:pPr>
    </w:p>
    <w:p w:rsidR="00A729DE" w:rsidRDefault="00A729DE" w:rsidP="00A729DE">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Il cartellone</w:t>
      </w:r>
    </w:p>
    <w:p w:rsidR="00A729DE" w:rsidRDefault="00A729DE" w:rsidP="00A729DE">
      <w:pPr>
        <w:spacing w:after="200" w:line="360" w:lineRule="auto"/>
        <w:jc w:val="center"/>
        <w:rPr>
          <w:rFonts w:eastAsia="Calibri" w:cstheme="minorHAnsi"/>
          <w:b/>
          <w:sz w:val="24"/>
          <w:szCs w:val="24"/>
          <w:u w:val="single"/>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Loredana Bertè</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Manifesto tour</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17 agosto – Arena Lungomare Soverato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Emozioni</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La finale del talent</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Patty Pravo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Minaccia Bionda</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Taranta Celtica</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Galà lirico - Omaggio a Caruso</w:t>
      </w:r>
    </w:p>
    <w:p w:rsidR="00A729DE" w:rsidRDefault="00A729DE" w:rsidP="00A729DE">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b/>
          <w:sz w:val="24"/>
          <w:szCs w:val="24"/>
        </w:rPr>
      </w:pPr>
    </w:p>
    <w:p w:rsidR="00A729DE" w:rsidRDefault="00A729DE" w:rsidP="00A729DE">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Suoni del Mediterraneo</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Dal ragtime a Pino Daniele</w:t>
      </w:r>
    </w:p>
    <w:p w:rsidR="00A729DE" w:rsidRDefault="00A729DE" w:rsidP="00A729DE">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22.00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Piano Jazz</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A729DE" w:rsidRDefault="00A729DE" w:rsidP="00A729DE">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Concerto dei vincitori</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A729DE" w:rsidRDefault="00A729DE" w:rsidP="00A729DE">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Paolo Di Sabatino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Trio Piano Jazz</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b/>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L’amore negato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Galà d’opera</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Maurizio Battista</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Ai miei tempi non era così</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Carmen Consoli</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Trio Live</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Compagnia Balletto del Sud</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A729DE" w:rsidRDefault="00A729DE" w:rsidP="00A729DE">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Le Metamorfosi di Apuleio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Francesco Colella</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Elio e le Storie Tese</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ore 21.00</w:t>
      </w:r>
    </w:p>
    <w:p w:rsidR="00A729DE" w:rsidRDefault="00A729DE" w:rsidP="00A729DE">
      <w:pPr>
        <w:spacing w:after="0" w:line="360" w:lineRule="auto"/>
        <w:jc w:val="center"/>
        <w:rPr>
          <w:rFonts w:eastAsia="Calibri" w:cstheme="minorHAnsi"/>
          <w:i/>
          <w:sz w:val="24"/>
          <w:szCs w:val="24"/>
        </w:rPr>
      </w:pPr>
    </w:p>
    <w:p w:rsidR="00A729DE" w:rsidRDefault="00A729DE" w:rsidP="00A729DE">
      <w:pPr>
        <w:spacing w:after="0" w:line="360" w:lineRule="auto"/>
        <w:jc w:val="center"/>
        <w:rPr>
          <w:rFonts w:eastAsia="Calibri" w:cstheme="minorHAnsi"/>
          <w:b/>
          <w:sz w:val="24"/>
          <w:szCs w:val="24"/>
        </w:rPr>
      </w:pPr>
      <w:r>
        <w:rPr>
          <w:rFonts w:eastAsia="Calibri" w:cstheme="minorHAnsi"/>
          <w:b/>
          <w:sz w:val="24"/>
          <w:szCs w:val="24"/>
        </w:rPr>
        <w:t>Le verità di Medea</w:t>
      </w:r>
    </w:p>
    <w:p w:rsidR="00A729DE" w:rsidRDefault="00A729DE" w:rsidP="00A729DE">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A729DE" w:rsidRDefault="00A729DE" w:rsidP="00A729DE">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729DE" w:rsidRPr="00487690" w:rsidRDefault="00A729DE" w:rsidP="00A729DE">
      <w:pPr>
        <w:spacing w:after="0" w:line="360" w:lineRule="auto"/>
        <w:jc w:val="center"/>
        <w:rPr>
          <w:rFonts w:eastAsia="Calibri" w:cstheme="minorHAnsi"/>
          <w:b/>
          <w:sz w:val="24"/>
          <w:szCs w:val="24"/>
        </w:rPr>
      </w:pPr>
      <w:r>
        <w:rPr>
          <w:rFonts w:eastAsia="Calibri" w:cstheme="minorHAnsi"/>
          <w:sz w:val="24"/>
          <w:szCs w:val="24"/>
        </w:rPr>
        <w:t>Matinée – ore 10.00</w:t>
      </w:r>
    </w:p>
    <w:p w:rsidR="00B46A95" w:rsidRDefault="00B46A95"/>
    <w:sectPr w:rsidR="00B46A95" w:rsidSect="00DD3BA2">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501" w:rsidRDefault="006C1501" w:rsidP="00DD3BA2">
      <w:pPr>
        <w:spacing w:after="0" w:line="240" w:lineRule="auto"/>
      </w:pPr>
      <w:r>
        <w:separator/>
      </w:r>
    </w:p>
  </w:endnote>
  <w:endnote w:type="continuationSeparator" w:id="0">
    <w:p w:rsidR="006C1501" w:rsidRDefault="006C1501"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67840"/>
          <wp:effectExtent l="0" t="0" r="635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394704" cy="176784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501" w:rsidRDefault="006C1501" w:rsidP="00DD3BA2">
      <w:pPr>
        <w:spacing w:after="0" w:line="240" w:lineRule="auto"/>
      </w:pPr>
      <w:r>
        <w:separator/>
      </w:r>
    </w:p>
  </w:footnote>
  <w:footnote w:type="continuationSeparator" w:id="0">
    <w:p w:rsidR="006C1501" w:rsidRDefault="006C1501"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3F6075"/>
    <w:rsid w:val="006C1501"/>
    <w:rsid w:val="00A729DE"/>
    <w:rsid w:val="00B46A95"/>
    <w:rsid w:val="00DD3BA2"/>
    <w:rsid w:val="00FD3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A729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9DE"/>
    <w:rPr>
      <w:rFonts w:ascii="Tahoma" w:hAnsi="Tahoma" w:cs="Tahoma"/>
      <w:sz w:val="16"/>
      <w:szCs w:val="16"/>
    </w:rPr>
  </w:style>
  <w:style w:type="paragraph" w:styleId="Nessunaspaziatura">
    <w:name w:val="No Spacing"/>
    <w:uiPriority w:val="1"/>
    <w:qFormat/>
    <w:rsid w:val="00A72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A729D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29DE"/>
    <w:rPr>
      <w:rFonts w:ascii="Tahoma" w:hAnsi="Tahoma" w:cs="Tahoma"/>
      <w:sz w:val="16"/>
      <w:szCs w:val="16"/>
    </w:rPr>
  </w:style>
  <w:style w:type="paragraph" w:styleId="Nessunaspaziatura">
    <w:name w:val="No Spacing"/>
    <w:uiPriority w:val="1"/>
    <w:qFormat/>
    <w:rsid w:val="00A729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1049</Words>
  <Characters>5980</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3</cp:revision>
  <dcterms:created xsi:type="dcterms:W3CDTF">2023-11-13T11:34:00Z</dcterms:created>
  <dcterms:modified xsi:type="dcterms:W3CDTF">2023-11-13T12:24:00Z</dcterms:modified>
</cp:coreProperties>
</file>