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DE" w:rsidRPr="00E115FC" w:rsidRDefault="00A729DE" w:rsidP="00C05258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115FC">
        <w:rPr>
          <w:rFonts w:eastAsia="Calibri" w:cstheme="minorHAnsi"/>
          <w:b/>
          <w:sz w:val="24"/>
          <w:szCs w:val="24"/>
        </w:rPr>
        <w:t>COMUNICATO STAMPA</w:t>
      </w:r>
    </w:p>
    <w:p w:rsidR="00C05258" w:rsidRDefault="00C05258" w:rsidP="00C05258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C05258">
        <w:rPr>
          <w:rFonts w:eastAsia="Calibri" w:cstheme="minorHAnsi"/>
          <w:b/>
          <w:sz w:val="24"/>
          <w:szCs w:val="24"/>
        </w:rPr>
        <w:t xml:space="preserve">In scena all’auditorium </w:t>
      </w:r>
      <w:proofErr w:type="spellStart"/>
      <w:r w:rsidRPr="00C05258">
        <w:rPr>
          <w:rFonts w:eastAsia="Calibri" w:cstheme="minorHAnsi"/>
          <w:b/>
          <w:sz w:val="24"/>
          <w:szCs w:val="24"/>
        </w:rPr>
        <w:t>Casalinuovo</w:t>
      </w:r>
      <w:proofErr w:type="spellEnd"/>
      <w:r w:rsidRPr="00C05258">
        <w:rPr>
          <w:rFonts w:eastAsia="Calibri" w:cstheme="minorHAnsi"/>
          <w:b/>
          <w:sz w:val="24"/>
          <w:szCs w:val="24"/>
        </w:rPr>
        <w:t xml:space="preserve"> la prima nazionale di “Le verità di Medea”, nuova coproduzione del Festival d’autunno e del Teatro del Carro con protagonista Anna Maria De Luca</w:t>
      </w:r>
    </w:p>
    <w:p w:rsidR="00C05258" w:rsidRPr="00C05258" w:rsidRDefault="00C05258" w:rsidP="00C05258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C05258">
        <w:rPr>
          <w:rFonts w:eastAsia="Times New Roman" w:cstheme="minorHAnsi"/>
          <w:sz w:val="23"/>
          <w:szCs w:val="23"/>
          <w:lang w:eastAsia="it-IT"/>
        </w:rPr>
        <w:t xml:space="preserve">Una Medea nuova, riscattata dall’immaginario che la vuole vittima della sua stessa gelosia, capace di uccidere i propri figli perché ossessionata da un uomo, Giasone. È l’interpretazione inedita e avvincente che la compagnia Teatro del Carro - Pino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Michienzi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 ha portato in scena oggi all’auditorium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Casalinuovo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 con la prima delle due matinée in programma nell’ambito del Festival d’autunno. </w:t>
      </w:r>
      <w:r>
        <w:rPr>
          <w:rFonts w:eastAsia="Times New Roman" w:cstheme="minorHAnsi"/>
          <w:sz w:val="23"/>
          <w:szCs w:val="23"/>
          <w:lang w:eastAsia="it-IT"/>
        </w:rPr>
        <w:t>“</w:t>
      </w:r>
      <w:r w:rsidRPr="00C05258">
        <w:rPr>
          <w:rFonts w:eastAsia="Times New Roman" w:cstheme="minorHAnsi"/>
          <w:sz w:val="23"/>
          <w:szCs w:val="23"/>
          <w:lang w:eastAsia="it-IT"/>
        </w:rPr>
        <w:t>Le verità di Medea</w:t>
      </w:r>
      <w:r>
        <w:rPr>
          <w:rFonts w:eastAsia="Times New Roman" w:cstheme="minorHAnsi"/>
          <w:sz w:val="23"/>
          <w:szCs w:val="23"/>
          <w:lang w:eastAsia="it-IT"/>
        </w:rPr>
        <w:t>”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, presentato in prima nazionale assoluta, è una coproduzione di Teatro del Carro e Festival d’autunno con protagonista </w:t>
      </w:r>
      <w:r w:rsidRPr="00C05258">
        <w:rPr>
          <w:rFonts w:eastAsia="Times New Roman" w:cstheme="minorHAnsi"/>
          <w:b/>
          <w:sz w:val="23"/>
          <w:szCs w:val="23"/>
          <w:lang w:eastAsia="it-IT"/>
        </w:rPr>
        <w:t>Anna Maria De Luca</w:t>
      </w:r>
      <w:r w:rsidRPr="00C05258">
        <w:rPr>
          <w:rFonts w:eastAsia="Times New Roman" w:cstheme="minorHAnsi"/>
          <w:sz w:val="23"/>
          <w:szCs w:val="23"/>
          <w:lang w:eastAsia="it-IT"/>
        </w:rPr>
        <w:t>. La straordinaria attrice aveva già messo tutti d’accordo lo scorso anno con “Teresa. Un pranzo di famiglia”, e ancora di più lo ha fatto oggi.</w:t>
      </w:r>
      <w:r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Con la regia di </w:t>
      </w:r>
      <w:r w:rsidRPr="00C05258">
        <w:rPr>
          <w:rFonts w:eastAsia="Times New Roman" w:cstheme="minorHAnsi"/>
          <w:b/>
          <w:sz w:val="23"/>
          <w:szCs w:val="23"/>
          <w:lang w:eastAsia="it-IT"/>
        </w:rPr>
        <w:t xml:space="preserve">Luca </w:t>
      </w:r>
      <w:proofErr w:type="spellStart"/>
      <w:r w:rsidRPr="00C05258">
        <w:rPr>
          <w:rFonts w:eastAsia="Times New Roman" w:cstheme="minorHAnsi"/>
          <w:b/>
          <w:sz w:val="23"/>
          <w:szCs w:val="23"/>
          <w:lang w:eastAsia="it-IT"/>
        </w:rPr>
        <w:t>Michienzi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, è andata in scena una principessa della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Colchide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 nuova, completamente rivista, sicuramente una tra le più affascinanti e sconvolgenti della mitologia classica: attingendo a testi di importanti e vari autori – da Seneca e Euripide, passando per Corrado Alvaro, Christa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Wolf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, Patrizia Filia -, De Luca e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Michienzi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 hanno rielaborato un ritratto di Medea vittima della società patriarcale nella quale viveva. Medea non ha commesso alcun delitto, ma è stata accusata di averlo fatto dallo stesso uomo che lei amava: è stata quindi la sete di potere di Giasone a determinarne la storia.</w:t>
      </w:r>
    </w:p>
    <w:p w:rsidR="00C05258" w:rsidRPr="00C05258" w:rsidRDefault="00C05258" w:rsidP="00C05258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C05258">
        <w:rPr>
          <w:rFonts w:eastAsia="Times New Roman" w:cstheme="minorHAnsi"/>
          <w:sz w:val="23"/>
          <w:szCs w:val="23"/>
          <w:lang w:eastAsia="it-IT"/>
        </w:rPr>
        <w:t>Quello presentato da Anna Maria De Luca</w:t>
      </w:r>
      <w:r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non è stato un semplice monologo: sul palco insieme a lei c’era il musicista </w:t>
      </w:r>
      <w:r w:rsidRPr="00C05258">
        <w:rPr>
          <w:rFonts w:eastAsia="Times New Roman" w:cstheme="minorHAnsi"/>
          <w:b/>
          <w:sz w:val="23"/>
          <w:szCs w:val="23"/>
          <w:lang w:eastAsia="it-IT"/>
        </w:rPr>
        <w:t>Remo De Vico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 che ha dialoga</w:t>
      </w:r>
      <w:r>
        <w:rPr>
          <w:rFonts w:eastAsia="Times New Roman" w:cstheme="minorHAnsi"/>
          <w:sz w:val="23"/>
          <w:szCs w:val="23"/>
          <w:lang w:eastAsia="it-IT"/>
        </w:rPr>
        <w:t>to di continuo con l’attrice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 attraverso i suoni emessi da una macchina appositamente realizzata, composta da tanti materiali di </w:t>
      </w:r>
      <w:r>
        <w:rPr>
          <w:rFonts w:eastAsia="Times New Roman" w:cstheme="minorHAnsi"/>
          <w:sz w:val="23"/>
          <w:szCs w:val="23"/>
          <w:lang w:eastAsia="it-IT"/>
        </w:rPr>
        <w:t xml:space="preserve">recupero diversi, tutti dorati. </w:t>
      </w:r>
      <w:r w:rsidRPr="00C05258">
        <w:rPr>
          <w:rFonts w:eastAsia="Times New Roman" w:cstheme="minorHAnsi"/>
          <w:sz w:val="23"/>
          <w:szCs w:val="23"/>
          <w:lang w:eastAsia="it-IT"/>
        </w:rPr>
        <w:t>Dorato era infatti l’intero impianto scenico per richiamare il vello d’oro tanto bramato da Giasone, capo degli Argonauti, che secondo Euripide lo ottenne proprio grazie a Medea.</w:t>
      </w:r>
      <w:r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Lo spettacolo, svoltosi in un auditorium gremito di studenti delle scuole catanzaresi, molto silenziosi e attenti, è stato introdotto dal direttore artistico del Festival d’autunno, </w:t>
      </w:r>
      <w:r w:rsidRPr="00C05258">
        <w:rPr>
          <w:rFonts w:eastAsia="Times New Roman" w:cstheme="minorHAnsi"/>
          <w:b/>
          <w:sz w:val="23"/>
          <w:szCs w:val="23"/>
          <w:lang w:eastAsia="it-IT"/>
        </w:rPr>
        <w:lastRenderedPageBreak/>
        <w:t>Antonietta Santacroce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, insieme al giornalista </w:t>
      </w:r>
      <w:r w:rsidRPr="00C05258">
        <w:rPr>
          <w:rFonts w:eastAsia="Times New Roman" w:cstheme="minorHAnsi"/>
          <w:b/>
          <w:sz w:val="23"/>
          <w:szCs w:val="23"/>
          <w:lang w:eastAsia="it-IT"/>
        </w:rPr>
        <w:t>Davide Lamanna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, alla dirigente scolastica del Liceo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Galluppi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Pr="00C05258">
        <w:rPr>
          <w:rFonts w:eastAsia="Times New Roman" w:cstheme="minorHAnsi"/>
          <w:b/>
          <w:sz w:val="23"/>
          <w:szCs w:val="23"/>
          <w:lang w:eastAsia="it-IT"/>
        </w:rPr>
        <w:t>Rosetta Falbo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, allo stesso regista </w:t>
      </w:r>
      <w:r w:rsidRPr="00C05258">
        <w:rPr>
          <w:rFonts w:eastAsia="Times New Roman" w:cstheme="minorHAnsi"/>
          <w:b/>
          <w:sz w:val="23"/>
          <w:szCs w:val="23"/>
          <w:lang w:eastAsia="it-IT"/>
        </w:rPr>
        <w:t xml:space="preserve">Luca </w:t>
      </w:r>
      <w:proofErr w:type="spellStart"/>
      <w:r w:rsidRPr="00C05258">
        <w:rPr>
          <w:rFonts w:eastAsia="Times New Roman" w:cstheme="minorHAnsi"/>
          <w:b/>
          <w:sz w:val="23"/>
          <w:szCs w:val="23"/>
          <w:lang w:eastAsia="it-IT"/>
        </w:rPr>
        <w:t>Michienzi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 e all’assessore comunale all’Istruzione </w:t>
      </w:r>
      <w:r w:rsidRPr="00C05258">
        <w:rPr>
          <w:rFonts w:eastAsia="Times New Roman" w:cstheme="minorHAnsi"/>
          <w:b/>
          <w:sz w:val="23"/>
          <w:szCs w:val="23"/>
          <w:lang w:eastAsia="it-IT"/>
        </w:rPr>
        <w:t xml:space="preserve">Nunzio </w:t>
      </w:r>
      <w:proofErr w:type="spellStart"/>
      <w:r w:rsidRPr="00C05258">
        <w:rPr>
          <w:rFonts w:eastAsia="Times New Roman" w:cstheme="minorHAnsi"/>
          <w:b/>
          <w:sz w:val="23"/>
          <w:szCs w:val="23"/>
          <w:lang w:eastAsia="it-IT"/>
        </w:rPr>
        <w:t>Belcaro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. A fine spettacolo si sono aggiunte anche Anna Maria De Luca e la docente del Liceo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Galluppi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Pr="00C05258">
        <w:rPr>
          <w:rFonts w:eastAsia="Times New Roman" w:cstheme="minorHAnsi"/>
          <w:b/>
          <w:sz w:val="23"/>
          <w:szCs w:val="23"/>
          <w:lang w:eastAsia="it-IT"/>
        </w:rPr>
        <w:t xml:space="preserve">Margherita </w:t>
      </w:r>
      <w:proofErr w:type="spellStart"/>
      <w:r w:rsidRPr="00C05258">
        <w:rPr>
          <w:rFonts w:eastAsia="Times New Roman" w:cstheme="minorHAnsi"/>
          <w:b/>
          <w:sz w:val="23"/>
          <w:szCs w:val="23"/>
          <w:lang w:eastAsia="it-IT"/>
        </w:rPr>
        <w:t>Toraldo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 per animare dibattito con gli studenti. </w:t>
      </w:r>
    </w:p>
    <w:p w:rsidR="00C05258" w:rsidRPr="00C05258" w:rsidRDefault="00C05258" w:rsidP="00C05258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C05258">
        <w:rPr>
          <w:rFonts w:eastAsia="Times New Roman" w:cstheme="minorHAnsi"/>
          <w:sz w:val="23"/>
          <w:szCs w:val="23"/>
          <w:lang w:eastAsia="it-IT"/>
        </w:rPr>
        <w:t>«</w:t>
      </w:r>
      <w:r w:rsidRPr="00C05258">
        <w:rPr>
          <w:rFonts w:eastAsia="Times New Roman" w:cstheme="minorHAnsi"/>
          <w:i/>
          <w:sz w:val="23"/>
          <w:szCs w:val="23"/>
          <w:lang w:eastAsia="it-IT"/>
        </w:rPr>
        <w:t>Quando parliamo di teatro classico, parliamo di un teatro che ha sempre qualcosa da dirci, perché lì abbiamo tutto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 – ha spiegato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Michienzi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 -.</w:t>
      </w:r>
      <w:r w:rsidRPr="00C05258">
        <w:rPr>
          <w:rFonts w:eastAsia="Times New Roman" w:cstheme="minorHAnsi"/>
          <w:i/>
          <w:sz w:val="23"/>
          <w:szCs w:val="23"/>
          <w:lang w:eastAsia="it-IT"/>
        </w:rPr>
        <w:t>Tutte le emozioni possibili, ci sono. Oggi siamo più tecnologici, ma l’anima e il corpo sono gli stessi di allora: i ragazzi stanno perdendo la percezione del loro stesso corpo, ma il teatro consente loro di riappropriarsene</w:t>
      </w:r>
      <w:r w:rsidRPr="00C05258">
        <w:rPr>
          <w:rFonts w:eastAsia="Times New Roman" w:cstheme="minorHAnsi"/>
          <w:sz w:val="23"/>
          <w:szCs w:val="23"/>
          <w:lang w:eastAsia="it-IT"/>
        </w:rPr>
        <w:t>».  </w:t>
      </w:r>
    </w:p>
    <w:p w:rsidR="00C05258" w:rsidRPr="00C05258" w:rsidRDefault="00C05258" w:rsidP="00C05258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C05258">
        <w:rPr>
          <w:rFonts w:eastAsia="Times New Roman" w:cstheme="minorHAnsi"/>
          <w:sz w:val="23"/>
          <w:szCs w:val="23"/>
          <w:lang w:eastAsia="it-IT"/>
        </w:rPr>
        <w:t>«</w:t>
      </w:r>
      <w:r w:rsidRPr="00C05258">
        <w:rPr>
          <w:rFonts w:eastAsia="Times New Roman" w:cstheme="minorHAnsi"/>
          <w:i/>
          <w:sz w:val="23"/>
          <w:szCs w:val="23"/>
          <w:lang w:eastAsia="it-IT"/>
        </w:rPr>
        <w:t>La storia di Medea è sicuramente un argomento difficile per i ragazzi, ma credo che spettacoli come questo vadano visti proprio da loro, prima di tutto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 – ha detto il diretto</w:t>
      </w:r>
      <w:r>
        <w:rPr>
          <w:rFonts w:eastAsia="Times New Roman" w:cstheme="minorHAnsi"/>
          <w:sz w:val="23"/>
          <w:szCs w:val="23"/>
          <w:lang w:eastAsia="it-IT"/>
        </w:rPr>
        <w:t xml:space="preserve">re Santacroce -. </w:t>
      </w:r>
      <w:r w:rsidRPr="00C05258">
        <w:rPr>
          <w:rFonts w:eastAsia="Times New Roman" w:cstheme="minorHAnsi"/>
          <w:i/>
          <w:sz w:val="23"/>
          <w:szCs w:val="23"/>
          <w:lang w:eastAsia="it-IT"/>
        </w:rPr>
        <w:t>Il patriarcato</w:t>
      </w:r>
      <w:r w:rsidRPr="00C05258">
        <w:rPr>
          <w:rFonts w:eastAsia="Times New Roman" w:cstheme="minorHAnsi"/>
          <w:i/>
          <w:sz w:val="23"/>
          <w:szCs w:val="23"/>
          <w:lang w:eastAsia="it-IT"/>
        </w:rPr>
        <w:t>, la libertà delle donne, la discriminazione di genere sono temi attualissimi sui quali è necessario sensibilizzare le nuove generazioni, ecco perché ho fermamente voluto a conclusione di un’edizione effervescente un momento di sensibilizzazione sulla condizione femminile, di riflessione e crescita  grazie all’intensa interpretazione di Anna</w:t>
      </w:r>
      <w:r>
        <w:rPr>
          <w:rFonts w:eastAsia="Times New Roman" w:cstheme="minorHAnsi"/>
          <w:i/>
          <w:sz w:val="23"/>
          <w:szCs w:val="23"/>
          <w:lang w:eastAsia="it-IT"/>
        </w:rPr>
        <w:t xml:space="preserve"> M</w:t>
      </w:r>
      <w:r w:rsidRPr="00C05258">
        <w:rPr>
          <w:rFonts w:eastAsia="Times New Roman" w:cstheme="minorHAnsi"/>
          <w:i/>
          <w:sz w:val="23"/>
          <w:szCs w:val="23"/>
          <w:lang w:eastAsia="it-IT"/>
        </w:rPr>
        <w:t>aria De Luca in questa pi</w:t>
      </w:r>
      <w:r>
        <w:rPr>
          <w:rFonts w:eastAsia="Times New Roman" w:cstheme="minorHAnsi"/>
          <w:i/>
          <w:sz w:val="23"/>
          <w:szCs w:val="23"/>
          <w:lang w:eastAsia="it-IT"/>
        </w:rPr>
        <w:t>è</w:t>
      </w:r>
      <w:r w:rsidRPr="00C05258">
        <w:rPr>
          <w:rFonts w:eastAsia="Times New Roman" w:cstheme="minorHAnsi"/>
          <w:i/>
          <w:sz w:val="23"/>
          <w:szCs w:val="23"/>
          <w:lang w:eastAsia="it-IT"/>
        </w:rPr>
        <w:t>ce appositamente scritta per  gli studenti. Domani ci sarà la seconda recita, aperta anche al pubblico. I biglietti sono disponibili direttamente all’auditorium prima dell’inizio dello spettacolo</w:t>
      </w:r>
      <w:r>
        <w:rPr>
          <w:rFonts w:eastAsia="Times New Roman" w:cstheme="minorHAnsi"/>
          <w:sz w:val="23"/>
          <w:szCs w:val="23"/>
          <w:lang w:eastAsia="it-IT"/>
        </w:rPr>
        <w:t>».</w:t>
      </w:r>
    </w:p>
    <w:p w:rsidR="009E1186" w:rsidRDefault="00C05258" w:rsidP="00C05258">
      <w:pPr>
        <w:spacing w:line="276" w:lineRule="auto"/>
        <w:jc w:val="both"/>
        <w:rPr>
          <w:rFonts w:eastAsia="Calibri" w:cstheme="minorHAnsi"/>
          <w:b/>
          <w:sz w:val="23"/>
          <w:szCs w:val="23"/>
        </w:rPr>
      </w:pPr>
      <w:r>
        <w:rPr>
          <w:rFonts w:eastAsia="Times New Roman" w:cstheme="minorHAnsi"/>
          <w:sz w:val="23"/>
          <w:szCs w:val="23"/>
          <w:lang w:eastAsia="it-IT"/>
        </w:rPr>
        <w:t>Il</w:t>
      </w:r>
      <w:r w:rsidRPr="00C05258">
        <w:rPr>
          <w:rFonts w:eastAsia="Times New Roman" w:cstheme="minorHAnsi"/>
          <w:sz w:val="23"/>
          <w:szCs w:val="23"/>
          <w:lang w:eastAsia="it-IT"/>
        </w:rPr>
        <w:t xml:space="preserve"> XX Festival d’autunno è realizzato dall’associazione Donne in arte con il supporto di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Mic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, Por Calabria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Fesr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Fse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, Calabria Straordinaria, in collaborazione con Fondazione </w:t>
      </w:r>
      <w:proofErr w:type="spellStart"/>
      <w:r w:rsidRPr="00C05258">
        <w:rPr>
          <w:rFonts w:eastAsia="Times New Roman" w:cstheme="minorHAnsi"/>
          <w:sz w:val="23"/>
          <w:szCs w:val="23"/>
          <w:lang w:eastAsia="it-IT"/>
        </w:rPr>
        <w:t>Carical</w:t>
      </w:r>
      <w:proofErr w:type="spellEnd"/>
      <w:r w:rsidRPr="00C05258">
        <w:rPr>
          <w:rFonts w:eastAsia="Times New Roman" w:cstheme="minorHAnsi"/>
          <w:sz w:val="23"/>
          <w:szCs w:val="23"/>
          <w:lang w:eastAsia="it-IT"/>
        </w:rPr>
        <w:t xml:space="preserve"> e i Comuni di Catanzaro, Montauro, Soverato, Tropea e Santa Caterina.</w:t>
      </w:r>
    </w:p>
    <w:p w:rsidR="009E1186" w:rsidRDefault="00A729DE" w:rsidP="00C05258">
      <w:pPr>
        <w:spacing w:after="0" w:line="276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A729DE">
        <w:rPr>
          <w:rFonts w:eastAsia="Calibri" w:cstheme="minorHAnsi"/>
          <w:b/>
          <w:sz w:val="23"/>
          <w:szCs w:val="23"/>
        </w:rPr>
        <w:t>Info</w:t>
      </w:r>
    </w:p>
    <w:p w:rsidR="00A729DE" w:rsidRPr="009E1186" w:rsidRDefault="00A729DE" w:rsidP="00C05258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  <w:r w:rsidRPr="00A729DE">
        <w:rPr>
          <w:rFonts w:eastAsia="Calibri" w:cstheme="minorHAnsi"/>
          <w:sz w:val="23"/>
          <w:szCs w:val="23"/>
        </w:rPr>
        <w:t>tel. 351. 7976071</w:t>
      </w:r>
      <w:bookmarkStart w:id="0" w:name="_GoBack"/>
      <w:bookmarkEnd w:id="0"/>
    </w:p>
    <w:p w:rsidR="00A729DE" w:rsidRPr="00A729DE" w:rsidRDefault="00A729DE" w:rsidP="00C05258">
      <w:pPr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  <w:r w:rsidRPr="00A729DE">
        <w:rPr>
          <w:rFonts w:cstheme="minorHAnsi"/>
          <w:color w:val="000000"/>
          <w:sz w:val="23"/>
          <w:szCs w:val="23"/>
        </w:rPr>
        <w:t>facebook.com/</w:t>
      </w:r>
      <w:proofErr w:type="spellStart"/>
      <w:r w:rsidRPr="00A729DE">
        <w:rPr>
          <w:rFonts w:cstheme="minorHAnsi"/>
          <w:color w:val="000000"/>
          <w:sz w:val="23"/>
          <w:szCs w:val="23"/>
        </w:rPr>
        <w:t>festivalautunno</w:t>
      </w:r>
      <w:proofErr w:type="spellEnd"/>
    </w:p>
    <w:p w:rsidR="00A729DE" w:rsidRPr="00A729DE" w:rsidRDefault="00A729DE" w:rsidP="00C05258">
      <w:pPr>
        <w:spacing w:after="0" w:line="240" w:lineRule="auto"/>
        <w:jc w:val="both"/>
        <w:rPr>
          <w:rFonts w:eastAsia="Calibri" w:cstheme="minorHAnsi"/>
          <w:sz w:val="23"/>
          <w:szCs w:val="23"/>
        </w:rPr>
      </w:pPr>
      <w:r w:rsidRPr="00A729DE">
        <w:rPr>
          <w:rFonts w:cstheme="minorHAnsi"/>
          <w:color w:val="000000"/>
          <w:sz w:val="23"/>
          <w:szCs w:val="23"/>
        </w:rPr>
        <w:t>instagram.com/</w:t>
      </w:r>
      <w:proofErr w:type="spellStart"/>
      <w:r w:rsidRPr="00A729DE">
        <w:rPr>
          <w:rFonts w:cstheme="minorHAnsi"/>
          <w:sz w:val="23"/>
          <w:szCs w:val="23"/>
          <w:shd w:val="clear" w:color="auto" w:fill="FFFFFF"/>
        </w:rPr>
        <w:t>festivaldautunno_official</w:t>
      </w:r>
      <w:proofErr w:type="spellEnd"/>
    </w:p>
    <w:p w:rsidR="00A729DE" w:rsidRPr="00A729DE" w:rsidRDefault="00A729DE" w:rsidP="00C05258">
      <w:pPr>
        <w:spacing w:after="0" w:line="240" w:lineRule="auto"/>
        <w:jc w:val="both"/>
        <w:rPr>
          <w:rFonts w:eastAsia="Calibri" w:cstheme="minorHAnsi"/>
          <w:b/>
          <w:sz w:val="23"/>
          <w:szCs w:val="23"/>
        </w:rPr>
      </w:pPr>
      <w:r w:rsidRPr="00A729DE">
        <w:rPr>
          <w:rFonts w:eastAsia="Calibri" w:cstheme="minorHAnsi"/>
          <w:b/>
          <w:sz w:val="23"/>
          <w:szCs w:val="23"/>
        </w:rPr>
        <w:t>www.festivaldautunno.com</w:t>
      </w:r>
    </w:p>
    <w:p w:rsidR="00A729DE" w:rsidRPr="005A0EE1" w:rsidRDefault="00A729DE" w:rsidP="00C05258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A729DE" w:rsidRDefault="00A729DE" w:rsidP="00A729DE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A729DE" w:rsidRDefault="00A729DE" w:rsidP="00A729DE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729DE" w:rsidRPr="00487690" w:rsidRDefault="00A729DE" w:rsidP="00A729D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p w:rsidR="00B46A95" w:rsidRDefault="00B46A95"/>
    <w:sectPr w:rsidR="00B46A95" w:rsidSect="00DD3BA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0C" w:rsidRDefault="0057110C" w:rsidP="00DD3BA2">
      <w:pPr>
        <w:spacing w:after="0" w:line="240" w:lineRule="auto"/>
      </w:pPr>
      <w:r>
        <w:separator/>
      </w:r>
    </w:p>
  </w:endnote>
  <w:endnote w:type="continuationSeparator" w:id="0">
    <w:p w:rsidR="0057110C" w:rsidRDefault="0057110C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67840"/>
          <wp:effectExtent l="0" t="0" r="635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6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0C" w:rsidRDefault="0057110C" w:rsidP="00DD3BA2">
      <w:pPr>
        <w:spacing w:after="0" w:line="240" w:lineRule="auto"/>
      </w:pPr>
      <w:r>
        <w:separator/>
      </w:r>
    </w:p>
  </w:footnote>
  <w:footnote w:type="continuationSeparator" w:id="0">
    <w:p w:rsidR="0057110C" w:rsidRDefault="0057110C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3818FF"/>
    <w:rsid w:val="003F6075"/>
    <w:rsid w:val="00537D5C"/>
    <w:rsid w:val="0057110C"/>
    <w:rsid w:val="006C1501"/>
    <w:rsid w:val="008C566C"/>
    <w:rsid w:val="00961545"/>
    <w:rsid w:val="009E1186"/>
    <w:rsid w:val="00A62026"/>
    <w:rsid w:val="00A729DE"/>
    <w:rsid w:val="00B46A95"/>
    <w:rsid w:val="00C05258"/>
    <w:rsid w:val="00DD3BA2"/>
    <w:rsid w:val="00E115FC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9D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729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9D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72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9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2023-11-14T14:34:00Z</dcterms:created>
  <dcterms:modified xsi:type="dcterms:W3CDTF">2023-11-14T16:13:00Z</dcterms:modified>
</cp:coreProperties>
</file>